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5EDE" w14:textId="11224D6F" w:rsidR="00420449" w:rsidRPr="007311FD" w:rsidRDefault="00C3084D" w:rsidP="00E96F4D">
      <w:pPr>
        <w:shd w:val="clear" w:color="auto" w:fill="FFFFFF"/>
        <w:spacing w:line="240" w:lineRule="atLeast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ДОГОВОР №</w:t>
      </w:r>
      <w:r w:rsidR="0038266A">
        <w:rPr>
          <w:b/>
          <w:spacing w:val="-1"/>
          <w:sz w:val="24"/>
          <w:szCs w:val="24"/>
        </w:rPr>
        <w:t xml:space="preserve"> </w:t>
      </w:r>
      <w:r w:rsidR="00BD3E74">
        <w:rPr>
          <w:b/>
          <w:spacing w:val="-1"/>
          <w:sz w:val="24"/>
          <w:szCs w:val="24"/>
        </w:rPr>
        <w:t>_____</w:t>
      </w:r>
    </w:p>
    <w:p w14:paraId="3DED2146" w14:textId="77777777" w:rsidR="00420449" w:rsidRPr="007311FD" w:rsidRDefault="00C2422E" w:rsidP="00E96F4D">
      <w:pPr>
        <w:shd w:val="clear" w:color="auto" w:fill="FFFFFF"/>
        <w:spacing w:line="240" w:lineRule="atLeast"/>
        <w:jc w:val="center"/>
        <w:rPr>
          <w:b/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 xml:space="preserve">возмездного </w:t>
      </w:r>
      <w:r w:rsidR="00420449" w:rsidRPr="007311FD">
        <w:rPr>
          <w:b/>
          <w:spacing w:val="-1"/>
          <w:sz w:val="24"/>
          <w:szCs w:val="24"/>
        </w:rPr>
        <w:t>оказания услуг по передаче электрической энергии</w:t>
      </w:r>
    </w:p>
    <w:p w14:paraId="4D22495E" w14:textId="77777777" w:rsidR="00420449" w:rsidRPr="007311FD" w:rsidRDefault="00420449" w:rsidP="00E96F4D">
      <w:pPr>
        <w:shd w:val="clear" w:color="auto" w:fill="FFFFFF"/>
        <w:spacing w:line="240" w:lineRule="atLeast"/>
        <w:ind w:firstLine="567"/>
        <w:jc w:val="center"/>
        <w:rPr>
          <w:spacing w:val="-1"/>
          <w:sz w:val="24"/>
          <w:szCs w:val="24"/>
        </w:rPr>
      </w:pPr>
    </w:p>
    <w:p w14:paraId="37656F85" w14:textId="7CB61979" w:rsidR="00420449" w:rsidRPr="007311FD" w:rsidRDefault="00420449" w:rsidP="00E96F4D">
      <w:pPr>
        <w:shd w:val="clear" w:color="auto" w:fill="FFFFFF"/>
        <w:tabs>
          <w:tab w:val="left" w:leader="underscore" w:pos="1440"/>
        </w:tabs>
        <w:spacing w:line="240" w:lineRule="atLeast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г. Самара                     </w:t>
      </w:r>
      <w:r w:rsidR="001D3563" w:rsidRPr="007311FD">
        <w:rPr>
          <w:spacing w:val="-1"/>
          <w:sz w:val="24"/>
          <w:szCs w:val="24"/>
        </w:rPr>
        <w:t xml:space="preserve">                    </w:t>
      </w:r>
      <w:r w:rsidR="000833F0" w:rsidRPr="007311FD">
        <w:rPr>
          <w:spacing w:val="-1"/>
          <w:sz w:val="24"/>
          <w:szCs w:val="24"/>
        </w:rPr>
        <w:t xml:space="preserve">                 </w:t>
      </w:r>
      <w:r w:rsidR="003E508B" w:rsidRPr="007311FD">
        <w:rPr>
          <w:spacing w:val="-1"/>
          <w:sz w:val="24"/>
          <w:szCs w:val="24"/>
        </w:rPr>
        <w:t xml:space="preserve">          </w:t>
      </w:r>
      <w:r w:rsidR="000833F0" w:rsidRPr="007311FD">
        <w:rPr>
          <w:spacing w:val="-1"/>
          <w:sz w:val="24"/>
          <w:szCs w:val="24"/>
        </w:rPr>
        <w:t xml:space="preserve">                   </w:t>
      </w:r>
      <w:r w:rsidR="00132FD6" w:rsidRPr="007311FD">
        <w:rPr>
          <w:spacing w:val="-1"/>
          <w:sz w:val="24"/>
          <w:szCs w:val="24"/>
        </w:rPr>
        <w:t xml:space="preserve"> </w:t>
      </w:r>
      <w:r w:rsidR="001D3563" w:rsidRPr="007311FD">
        <w:rPr>
          <w:spacing w:val="-1"/>
          <w:sz w:val="24"/>
          <w:szCs w:val="24"/>
        </w:rPr>
        <w:t xml:space="preserve"> </w:t>
      </w:r>
      <w:r w:rsidR="00BE3FEE" w:rsidRPr="007311FD">
        <w:rPr>
          <w:spacing w:val="-1"/>
          <w:sz w:val="24"/>
          <w:szCs w:val="24"/>
        </w:rPr>
        <w:t xml:space="preserve">  </w:t>
      </w:r>
      <w:r w:rsidR="008D34F1" w:rsidRPr="007311FD">
        <w:rPr>
          <w:spacing w:val="-1"/>
          <w:sz w:val="24"/>
          <w:szCs w:val="24"/>
        </w:rPr>
        <w:t xml:space="preserve">    </w:t>
      </w:r>
      <w:r w:rsidR="00936C3E">
        <w:rPr>
          <w:spacing w:val="-1"/>
          <w:sz w:val="24"/>
          <w:szCs w:val="24"/>
        </w:rPr>
        <w:tab/>
      </w:r>
      <w:r w:rsidR="00936C3E">
        <w:rPr>
          <w:spacing w:val="-1"/>
          <w:sz w:val="24"/>
          <w:szCs w:val="24"/>
        </w:rPr>
        <w:tab/>
      </w:r>
      <w:r w:rsidR="00BE3FEE" w:rsidRPr="00F6554F">
        <w:rPr>
          <w:spacing w:val="-1"/>
          <w:sz w:val="24"/>
          <w:szCs w:val="24"/>
        </w:rPr>
        <w:t>«</w:t>
      </w:r>
      <w:r w:rsidR="00BD3E74">
        <w:rPr>
          <w:spacing w:val="-1"/>
          <w:sz w:val="24"/>
          <w:szCs w:val="24"/>
        </w:rPr>
        <w:t>___</w:t>
      </w:r>
      <w:r w:rsidR="001D3563" w:rsidRPr="00F6554F">
        <w:rPr>
          <w:spacing w:val="-1"/>
          <w:sz w:val="24"/>
          <w:szCs w:val="24"/>
        </w:rPr>
        <w:t>»</w:t>
      </w:r>
      <w:r w:rsidR="00012407" w:rsidRPr="00F6554F">
        <w:rPr>
          <w:spacing w:val="-1"/>
          <w:sz w:val="24"/>
          <w:szCs w:val="24"/>
        </w:rPr>
        <w:t xml:space="preserve"> </w:t>
      </w:r>
      <w:r w:rsidR="00BD3E74">
        <w:rPr>
          <w:spacing w:val="-1"/>
          <w:sz w:val="24"/>
          <w:szCs w:val="24"/>
        </w:rPr>
        <w:t>______</w:t>
      </w:r>
      <w:r w:rsidR="004B39A2" w:rsidRPr="00F6554F">
        <w:rPr>
          <w:spacing w:val="-1"/>
          <w:sz w:val="24"/>
          <w:szCs w:val="24"/>
        </w:rPr>
        <w:t xml:space="preserve"> </w:t>
      </w:r>
      <w:r w:rsidR="008D34F1" w:rsidRPr="00F6554F">
        <w:rPr>
          <w:spacing w:val="-1"/>
          <w:sz w:val="24"/>
          <w:szCs w:val="24"/>
        </w:rPr>
        <w:t>20</w:t>
      </w:r>
      <w:r w:rsidR="00BD3E74">
        <w:rPr>
          <w:spacing w:val="-1"/>
          <w:sz w:val="24"/>
          <w:szCs w:val="24"/>
        </w:rPr>
        <w:t>__</w:t>
      </w:r>
      <w:r w:rsidR="003E508B" w:rsidRPr="00F6554F">
        <w:rPr>
          <w:spacing w:val="-1"/>
          <w:sz w:val="24"/>
          <w:szCs w:val="24"/>
        </w:rPr>
        <w:t xml:space="preserve"> года</w:t>
      </w:r>
    </w:p>
    <w:p w14:paraId="49740906" w14:textId="77777777" w:rsidR="00C02DFE" w:rsidRPr="007311FD" w:rsidRDefault="00C02DFE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</w:p>
    <w:p w14:paraId="038AFE81" w14:textId="564BC799" w:rsidR="00F00960" w:rsidRPr="007311FD" w:rsidRDefault="00E3780B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О</w:t>
      </w:r>
      <w:r w:rsidRPr="007311FD">
        <w:rPr>
          <w:b/>
          <w:spacing w:val="-1"/>
          <w:sz w:val="24"/>
          <w:szCs w:val="24"/>
        </w:rPr>
        <w:t xml:space="preserve">бщество </w:t>
      </w:r>
      <w:r>
        <w:rPr>
          <w:b/>
          <w:spacing w:val="-1"/>
          <w:sz w:val="24"/>
          <w:szCs w:val="24"/>
        </w:rPr>
        <w:t xml:space="preserve">с ограниченной ответственностью </w:t>
      </w:r>
      <w:r w:rsidRPr="007311FD">
        <w:rPr>
          <w:b/>
          <w:spacing w:val="-1"/>
          <w:sz w:val="24"/>
          <w:szCs w:val="24"/>
        </w:rPr>
        <w:t xml:space="preserve">«Самарская </w:t>
      </w:r>
      <w:r>
        <w:rPr>
          <w:b/>
          <w:spacing w:val="-1"/>
          <w:sz w:val="24"/>
          <w:szCs w:val="24"/>
        </w:rPr>
        <w:t>электро</w:t>
      </w:r>
      <w:r w:rsidRPr="007311FD">
        <w:rPr>
          <w:b/>
          <w:spacing w:val="-1"/>
          <w:sz w:val="24"/>
          <w:szCs w:val="24"/>
        </w:rPr>
        <w:t>сетевая компания»</w:t>
      </w:r>
      <w:r>
        <w:rPr>
          <w:spacing w:val="-1"/>
          <w:sz w:val="24"/>
          <w:szCs w:val="24"/>
        </w:rPr>
        <w:t xml:space="preserve"> </w:t>
      </w:r>
      <w:r w:rsidRPr="00D07F32">
        <w:rPr>
          <w:b/>
          <w:spacing w:val="-1"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ОО</w:t>
      </w:r>
      <w:r w:rsidRPr="00D07F32">
        <w:rPr>
          <w:b/>
          <w:spacing w:val="-1"/>
          <w:sz w:val="24"/>
          <w:szCs w:val="24"/>
        </w:rPr>
        <w:t>О «</w:t>
      </w:r>
      <w:r>
        <w:rPr>
          <w:b/>
          <w:spacing w:val="-1"/>
          <w:sz w:val="24"/>
          <w:szCs w:val="24"/>
        </w:rPr>
        <w:t>С</w:t>
      </w:r>
      <w:r w:rsidR="000020DA">
        <w:rPr>
          <w:b/>
          <w:spacing w:val="-1"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Э</w:t>
      </w:r>
      <w:r w:rsidRPr="00D07F32">
        <w:rPr>
          <w:b/>
          <w:spacing w:val="-1"/>
          <w:sz w:val="24"/>
          <w:szCs w:val="24"/>
        </w:rPr>
        <w:t>СК»)</w:t>
      </w:r>
      <w:r w:rsidR="00750291" w:rsidRPr="007D440C">
        <w:rPr>
          <w:b/>
          <w:sz w:val="24"/>
          <w:szCs w:val="24"/>
        </w:rPr>
        <w:t>,</w:t>
      </w:r>
      <w:r w:rsidR="00750291" w:rsidRPr="007D440C">
        <w:rPr>
          <w:sz w:val="24"/>
          <w:szCs w:val="24"/>
        </w:rPr>
        <w:t xml:space="preserve"> именуемое в дальнейшем «</w:t>
      </w:r>
      <w:r w:rsidR="00750291">
        <w:rPr>
          <w:sz w:val="24"/>
          <w:szCs w:val="24"/>
        </w:rPr>
        <w:t>Сторона</w:t>
      </w:r>
      <w:r w:rsidR="00750291" w:rsidRPr="007D440C">
        <w:rPr>
          <w:sz w:val="24"/>
          <w:szCs w:val="24"/>
        </w:rPr>
        <w:t xml:space="preserve"> </w:t>
      </w:r>
      <w:r w:rsidR="00750291">
        <w:rPr>
          <w:sz w:val="24"/>
          <w:szCs w:val="24"/>
        </w:rPr>
        <w:t>1</w:t>
      </w:r>
      <w:r w:rsidR="00750291" w:rsidRPr="007D440C">
        <w:rPr>
          <w:sz w:val="24"/>
          <w:szCs w:val="24"/>
        </w:rPr>
        <w:t xml:space="preserve">», в лице </w:t>
      </w:r>
      <w:r w:rsidR="004B482B">
        <w:rPr>
          <w:sz w:val="24"/>
          <w:szCs w:val="24"/>
        </w:rPr>
        <w:t>директора по экономике и финансам Полянского Василия Владимировича</w:t>
      </w:r>
      <w:r w:rsidR="00750291" w:rsidRPr="007D440C">
        <w:rPr>
          <w:sz w:val="24"/>
          <w:szCs w:val="24"/>
        </w:rPr>
        <w:t xml:space="preserve">, действующего на основании </w:t>
      </w:r>
      <w:r w:rsidR="004B482B">
        <w:rPr>
          <w:sz w:val="24"/>
          <w:szCs w:val="24"/>
        </w:rPr>
        <w:t>доверенности № 8 от 21.01.2022</w:t>
      </w:r>
      <w:r w:rsidR="00750291" w:rsidRPr="007D440C">
        <w:rPr>
          <w:sz w:val="24"/>
          <w:szCs w:val="24"/>
        </w:rPr>
        <w:t xml:space="preserve">, </w:t>
      </w:r>
      <w:r w:rsidR="00E0175B" w:rsidRPr="007311FD">
        <w:rPr>
          <w:spacing w:val="-1"/>
          <w:sz w:val="24"/>
          <w:szCs w:val="24"/>
        </w:rPr>
        <w:t xml:space="preserve">с одной стороны </w:t>
      </w:r>
      <w:r w:rsidR="00420449" w:rsidRPr="007311FD">
        <w:rPr>
          <w:spacing w:val="-1"/>
          <w:sz w:val="24"/>
          <w:szCs w:val="24"/>
        </w:rPr>
        <w:t>и</w:t>
      </w:r>
      <w:r w:rsidR="00E0175B" w:rsidRPr="007311FD">
        <w:rPr>
          <w:spacing w:val="-1"/>
          <w:sz w:val="24"/>
          <w:szCs w:val="24"/>
        </w:rPr>
        <w:t xml:space="preserve"> </w:t>
      </w:r>
    </w:p>
    <w:p w14:paraId="06524DBE" w14:textId="56F31BE6" w:rsidR="00420449" w:rsidRPr="00A77970" w:rsidRDefault="00BD3E74" w:rsidP="00CC42B5">
      <w:pPr>
        <w:spacing w:line="276" w:lineRule="auto"/>
        <w:ind w:firstLine="540"/>
        <w:jc w:val="both"/>
        <w:outlineLvl w:val="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___________________________________________________________(________________)</w:t>
      </w:r>
      <w:r w:rsidR="00936C3E" w:rsidRPr="007D440C">
        <w:rPr>
          <w:b/>
          <w:sz w:val="24"/>
          <w:szCs w:val="24"/>
        </w:rPr>
        <w:t>,</w:t>
      </w:r>
      <w:r w:rsidR="00936C3E" w:rsidRPr="007D440C">
        <w:rPr>
          <w:sz w:val="24"/>
          <w:szCs w:val="24"/>
        </w:rPr>
        <w:t xml:space="preserve"> </w:t>
      </w:r>
      <w:r w:rsidR="00750291" w:rsidRPr="007311FD">
        <w:rPr>
          <w:spacing w:val="-1"/>
          <w:sz w:val="24"/>
          <w:szCs w:val="24"/>
        </w:rPr>
        <w:t xml:space="preserve">именуемое в дальнейшем «Сторона </w:t>
      </w:r>
      <w:r w:rsidR="00750291">
        <w:rPr>
          <w:spacing w:val="-1"/>
          <w:sz w:val="24"/>
          <w:szCs w:val="24"/>
        </w:rPr>
        <w:t>2</w:t>
      </w:r>
      <w:r w:rsidR="00750291" w:rsidRPr="007311FD">
        <w:rPr>
          <w:spacing w:val="-1"/>
          <w:sz w:val="24"/>
          <w:szCs w:val="24"/>
        </w:rPr>
        <w:t xml:space="preserve">», в лице </w:t>
      </w:r>
      <w:r w:rsidR="00241588">
        <w:rPr>
          <w:spacing w:val="-1"/>
          <w:sz w:val="24"/>
          <w:szCs w:val="24"/>
        </w:rPr>
        <w:t>Директора</w:t>
      </w:r>
      <w:r w:rsidR="001D1670">
        <w:rPr>
          <w:spacing w:val="-1"/>
          <w:sz w:val="24"/>
          <w:szCs w:val="24"/>
        </w:rPr>
        <w:t xml:space="preserve"> </w:t>
      </w:r>
      <w:r w:rsidR="00414897">
        <w:rPr>
          <w:spacing w:val="-1"/>
          <w:sz w:val="24"/>
          <w:szCs w:val="24"/>
        </w:rPr>
        <w:t>Волкова Кирилла Андреевича</w:t>
      </w:r>
      <w:r w:rsidR="00750291" w:rsidRPr="007311FD">
        <w:rPr>
          <w:spacing w:val="-1"/>
          <w:sz w:val="24"/>
          <w:szCs w:val="24"/>
        </w:rPr>
        <w:t xml:space="preserve">, </w:t>
      </w:r>
      <w:r w:rsidR="00E3780B" w:rsidRPr="007D440C">
        <w:rPr>
          <w:sz w:val="24"/>
          <w:szCs w:val="24"/>
        </w:rPr>
        <w:t xml:space="preserve">действующего на основании </w:t>
      </w:r>
      <w:r w:rsidR="00241588">
        <w:rPr>
          <w:sz w:val="24"/>
          <w:szCs w:val="24"/>
        </w:rPr>
        <w:t>Устава</w:t>
      </w:r>
      <w:r w:rsidR="00750291" w:rsidRPr="00CD465E">
        <w:rPr>
          <w:spacing w:val="-1"/>
          <w:sz w:val="24"/>
          <w:szCs w:val="24"/>
        </w:rPr>
        <w:t>,</w:t>
      </w:r>
      <w:r w:rsidR="00750291" w:rsidRPr="007311FD">
        <w:rPr>
          <w:spacing w:val="-1"/>
          <w:sz w:val="24"/>
          <w:szCs w:val="24"/>
        </w:rPr>
        <w:t xml:space="preserve"> </w:t>
      </w:r>
      <w:r w:rsidR="00A77970" w:rsidRPr="007D440C">
        <w:rPr>
          <w:sz w:val="24"/>
          <w:szCs w:val="24"/>
        </w:rPr>
        <w:t xml:space="preserve">с </w:t>
      </w:r>
      <w:r w:rsidR="00750291">
        <w:rPr>
          <w:sz w:val="24"/>
          <w:szCs w:val="24"/>
        </w:rPr>
        <w:t>другой стороны</w:t>
      </w:r>
      <w:r w:rsidR="00A77970" w:rsidRPr="007D440C">
        <w:rPr>
          <w:sz w:val="24"/>
          <w:szCs w:val="24"/>
        </w:rPr>
        <w:t xml:space="preserve">, </w:t>
      </w:r>
      <w:r w:rsidR="00750291">
        <w:rPr>
          <w:sz w:val="24"/>
          <w:szCs w:val="24"/>
        </w:rPr>
        <w:t>вместе именуемые «Стороны»,</w:t>
      </w:r>
      <w:r w:rsidR="00A77970">
        <w:rPr>
          <w:sz w:val="24"/>
          <w:szCs w:val="24"/>
        </w:rPr>
        <w:t xml:space="preserve"> </w:t>
      </w:r>
      <w:r w:rsidR="00322D54" w:rsidRPr="00564A87">
        <w:rPr>
          <w:spacing w:val="-1"/>
          <w:sz w:val="24"/>
          <w:szCs w:val="24"/>
        </w:rPr>
        <w:t>заключили настоящий Договор о нижеследующем:</w:t>
      </w:r>
    </w:p>
    <w:p w14:paraId="1E7D3250" w14:textId="77777777" w:rsidR="00C02DFE" w:rsidRPr="007311FD" w:rsidRDefault="00C02DFE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16"/>
          <w:szCs w:val="16"/>
        </w:rPr>
      </w:pPr>
    </w:p>
    <w:p w14:paraId="43FFFB0F" w14:textId="77777777" w:rsidR="00420449" w:rsidRPr="007311FD" w:rsidRDefault="008743F9" w:rsidP="00E96F4D">
      <w:pPr>
        <w:numPr>
          <w:ilvl w:val="0"/>
          <w:numId w:val="5"/>
        </w:numPr>
        <w:shd w:val="clear" w:color="auto" w:fill="FFFFFF"/>
        <w:spacing w:line="240" w:lineRule="atLeast"/>
        <w:ind w:left="0" w:firstLine="0"/>
        <w:jc w:val="center"/>
        <w:rPr>
          <w:b/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ОБЩИЕ ПОЛОЖЕНИЯ</w:t>
      </w:r>
    </w:p>
    <w:p w14:paraId="4E4F39AD" w14:textId="77777777" w:rsidR="00C02DFE" w:rsidRPr="007311FD" w:rsidRDefault="00C02DFE" w:rsidP="00E96F4D">
      <w:pPr>
        <w:shd w:val="clear" w:color="auto" w:fill="FFFFFF"/>
        <w:spacing w:line="240" w:lineRule="atLeast"/>
        <w:jc w:val="both"/>
        <w:rPr>
          <w:spacing w:val="-1"/>
          <w:sz w:val="16"/>
          <w:szCs w:val="16"/>
        </w:rPr>
      </w:pPr>
    </w:p>
    <w:p w14:paraId="506489C6" w14:textId="77777777" w:rsidR="00420449" w:rsidRPr="007311FD" w:rsidRDefault="00420449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1.1.</w:t>
      </w:r>
      <w:r w:rsidR="00532AD2" w:rsidRPr="007311FD">
        <w:rPr>
          <w:spacing w:val="-1"/>
          <w:sz w:val="24"/>
          <w:szCs w:val="24"/>
        </w:rPr>
        <w:tab/>
      </w:r>
      <w:r w:rsidR="00BC2ADC" w:rsidRPr="007311FD">
        <w:rPr>
          <w:spacing w:val="-1"/>
          <w:sz w:val="24"/>
          <w:szCs w:val="24"/>
        </w:rPr>
        <w:t>Стороны</w:t>
      </w:r>
      <w:r w:rsidRPr="007311FD">
        <w:rPr>
          <w:spacing w:val="-1"/>
          <w:sz w:val="24"/>
          <w:szCs w:val="24"/>
        </w:rPr>
        <w:t xml:space="preserve"> договорились понимать используемые в Договоре термины в следующем значении:</w:t>
      </w:r>
    </w:p>
    <w:p w14:paraId="3C06484C" w14:textId="77777777" w:rsidR="00491213" w:rsidRPr="007311FD" w:rsidRDefault="00491213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Сетевые организации</w:t>
      </w:r>
      <w:r w:rsidRPr="007311FD">
        <w:rPr>
          <w:spacing w:val="-1"/>
          <w:sz w:val="24"/>
          <w:szCs w:val="24"/>
        </w:rPr>
        <w:t xml:space="preserve"> 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энергии и осуществляют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сеть.</w:t>
      </w:r>
    </w:p>
    <w:p w14:paraId="58105D81" w14:textId="77777777" w:rsidR="00420449" w:rsidRPr="007311FD" w:rsidRDefault="00077668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Пропускная способность электрической сети</w:t>
      </w:r>
      <w:r w:rsidRPr="007311FD">
        <w:rPr>
          <w:spacing w:val="-1"/>
          <w:sz w:val="24"/>
          <w:szCs w:val="24"/>
        </w:rPr>
        <w:t xml:space="preserve"> - технологически максимально допустимая величина мощности, которая может быть передана с учетом условий эксплуатации и параметров надежности функционирования электроэнергетических систем</w:t>
      </w:r>
      <w:r w:rsidR="00420449" w:rsidRPr="007311FD">
        <w:rPr>
          <w:spacing w:val="-1"/>
          <w:sz w:val="24"/>
          <w:szCs w:val="24"/>
        </w:rPr>
        <w:t>.</w:t>
      </w:r>
    </w:p>
    <w:p w14:paraId="06E00C29" w14:textId="77777777" w:rsidR="00420449" w:rsidRPr="007311FD" w:rsidRDefault="00077668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Граница балансовой принадлежности</w:t>
      </w:r>
      <w:r w:rsidRPr="007311FD">
        <w:rPr>
          <w:spacing w:val="-1"/>
          <w:sz w:val="24"/>
          <w:szCs w:val="24"/>
        </w:rPr>
        <w:t xml:space="preserve"> 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</w:t>
      </w:r>
      <w:r w:rsidR="00420449" w:rsidRPr="007311FD">
        <w:rPr>
          <w:spacing w:val="-1"/>
          <w:sz w:val="24"/>
          <w:szCs w:val="24"/>
        </w:rPr>
        <w:t>.</w:t>
      </w:r>
    </w:p>
    <w:p w14:paraId="5C3F42C1" w14:textId="77777777" w:rsidR="00491213" w:rsidRPr="007311FD" w:rsidRDefault="00491213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Документы о технологическом присоединении</w:t>
      </w:r>
      <w:r w:rsidRPr="007311FD">
        <w:rPr>
          <w:spacing w:val="-1"/>
          <w:sz w:val="24"/>
          <w:szCs w:val="24"/>
        </w:rPr>
        <w:t xml:space="preserve"> - документы, составляемые в процессе технологического присоединения энергопринимающих устройств (объектов электроэнергетики) к объектам электросетевого хозяйства, в том числе</w:t>
      </w:r>
      <w:r w:rsidR="00471FB0">
        <w:rPr>
          <w:spacing w:val="-1"/>
          <w:sz w:val="24"/>
          <w:szCs w:val="24"/>
        </w:rPr>
        <w:t xml:space="preserve">: </w:t>
      </w:r>
      <w:r w:rsidRPr="007311FD">
        <w:rPr>
          <w:spacing w:val="-1"/>
          <w:sz w:val="24"/>
          <w:szCs w:val="24"/>
        </w:rPr>
        <w:t>технические условия, акт об осуществлении технологического присоединения, акт разграничения балансовой принадлежности электросетей, акт разграничения эксплуатационной ответственности сторон.</w:t>
      </w:r>
    </w:p>
    <w:p w14:paraId="01F0D95B" w14:textId="77777777" w:rsidR="00420449" w:rsidRPr="007311FD" w:rsidRDefault="00420449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Режим передачи электроэнергии</w:t>
      </w:r>
      <w:r w:rsidR="00E95ACB" w:rsidRPr="007311FD">
        <w:rPr>
          <w:spacing w:val="-1"/>
          <w:sz w:val="24"/>
          <w:szCs w:val="24"/>
        </w:rPr>
        <w:t xml:space="preserve"> </w:t>
      </w:r>
      <w:r w:rsidRPr="007311FD">
        <w:rPr>
          <w:spacing w:val="-1"/>
          <w:sz w:val="24"/>
          <w:szCs w:val="24"/>
        </w:rPr>
        <w:t xml:space="preserve">– установленные договором величины объёма передаваемой электроэнергии и потребляемой мощности в каждой точке </w:t>
      </w:r>
      <w:r w:rsidR="00E0143D" w:rsidRPr="007311FD">
        <w:rPr>
          <w:spacing w:val="-1"/>
          <w:sz w:val="24"/>
          <w:szCs w:val="24"/>
        </w:rPr>
        <w:t>поставки</w:t>
      </w:r>
      <w:r w:rsidRPr="007311FD">
        <w:rPr>
          <w:spacing w:val="-1"/>
          <w:sz w:val="24"/>
          <w:szCs w:val="24"/>
        </w:rPr>
        <w:t xml:space="preserve"> с разбивкой по месяцам.</w:t>
      </w:r>
    </w:p>
    <w:p w14:paraId="0FCF3979" w14:textId="77777777" w:rsidR="00420449" w:rsidRPr="007311FD" w:rsidRDefault="00420449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 xml:space="preserve">Электрооборудование </w:t>
      </w:r>
      <w:r w:rsidRPr="007311FD">
        <w:rPr>
          <w:spacing w:val="-1"/>
          <w:sz w:val="24"/>
          <w:szCs w:val="24"/>
        </w:rPr>
        <w:t xml:space="preserve">– объекты электросетевого хозяйства </w:t>
      </w:r>
      <w:r w:rsidR="00BC2ADC" w:rsidRPr="007311FD">
        <w:rPr>
          <w:spacing w:val="-1"/>
          <w:sz w:val="24"/>
          <w:szCs w:val="24"/>
        </w:rPr>
        <w:t>Сторон</w:t>
      </w:r>
      <w:r w:rsidRPr="007311FD">
        <w:rPr>
          <w:spacing w:val="-1"/>
          <w:sz w:val="24"/>
          <w:szCs w:val="24"/>
        </w:rPr>
        <w:t xml:space="preserve"> (электрических сетей), с использованием которых осуществляется оказание услуг по настоящему договору.</w:t>
      </w:r>
    </w:p>
    <w:p w14:paraId="1BDCA064" w14:textId="77777777" w:rsidR="006A01AE" w:rsidRPr="007311FD" w:rsidRDefault="00077668" w:rsidP="004E28C4">
      <w:pPr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Точка поставки</w:t>
      </w:r>
      <w:r w:rsidRPr="007311FD">
        <w:rPr>
          <w:spacing w:val="-1"/>
          <w:sz w:val="24"/>
          <w:szCs w:val="24"/>
        </w:rPr>
        <w:t xml:space="preserve"> - место исполнения обязательств по договору об оказании услуг по передаче электрической энергии, используемое для определения объема взаимных обязательств сторон по договору, расположенное на границе балансовой принадлежности энергопринимающих устройств, определенной в акте </w:t>
      </w:r>
      <w:r w:rsidR="004E28C4">
        <w:rPr>
          <w:spacing w:val="-1"/>
          <w:sz w:val="24"/>
          <w:szCs w:val="24"/>
        </w:rPr>
        <w:t>об осуществлении технологического присоединения (документах о технологическом присоединении)</w:t>
      </w:r>
      <w:r w:rsidRPr="007311FD">
        <w:rPr>
          <w:spacing w:val="-1"/>
          <w:sz w:val="24"/>
          <w:szCs w:val="24"/>
        </w:rPr>
        <w:t xml:space="preserve">, а до составления в установленном порядке </w:t>
      </w:r>
      <w:r w:rsidR="004E28C4">
        <w:rPr>
          <w:spacing w:val="-1"/>
          <w:sz w:val="24"/>
          <w:szCs w:val="24"/>
        </w:rPr>
        <w:t>акта об осуществлении технологического присоединения (документов о технологическом присоединении)</w:t>
      </w:r>
      <w:r w:rsidRPr="007311FD">
        <w:rPr>
          <w:spacing w:val="-1"/>
          <w:sz w:val="24"/>
          <w:szCs w:val="24"/>
        </w:rPr>
        <w:t xml:space="preserve"> - в точке присоединения энергопринимающего устройства (объекта электроэнергетики).</w:t>
      </w:r>
    </w:p>
    <w:p w14:paraId="7A01E71A" w14:textId="77777777" w:rsidR="00EB0F00" w:rsidRPr="007311FD" w:rsidRDefault="00EB0F00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Средства учета</w:t>
      </w:r>
      <w:r w:rsidRPr="007311FD">
        <w:rPr>
          <w:spacing w:val="-1"/>
          <w:sz w:val="24"/>
          <w:szCs w:val="24"/>
        </w:rPr>
        <w:t xml:space="preserve"> – совокупность устройств, обеспечивающих измерение и учет электроэнергии (приборы учёта электроэнергии, измерительные трансформаторы тока и </w:t>
      </w:r>
      <w:r w:rsidRPr="007311FD">
        <w:rPr>
          <w:spacing w:val="-1"/>
          <w:sz w:val="24"/>
          <w:szCs w:val="24"/>
        </w:rPr>
        <w:lastRenderedPageBreak/>
        <w:t xml:space="preserve">напряжения, технические устройства автоматизированной информационно-измерительной системы коммерческого учета электроэнергии (АИИС КУЭ), их линии связи и схемы их включения и соединенных между собой по установленной схеме, показания которых в установленном настоящим договором порядке используются для взаимных расчетов между </w:t>
      </w:r>
      <w:r w:rsidR="00BC2ADC" w:rsidRPr="007311FD">
        <w:rPr>
          <w:spacing w:val="-1"/>
          <w:sz w:val="24"/>
          <w:szCs w:val="24"/>
        </w:rPr>
        <w:t>Сторонами</w:t>
      </w:r>
      <w:r w:rsidRPr="007311FD">
        <w:rPr>
          <w:spacing w:val="-1"/>
          <w:sz w:val="24"/>
          <w:szCs w:val="24"/>
        </w:rPr>
        <w:t>.</w:t>
      </w:r>
    </w:p>
    <w:p w14:paraId="360BDB4A" w14:textId="77777777" w:rsidR="00EB0F00" w:rsidRPr="007311FD" w:rsidRDefault="00077668" w:rsidP="00E96F4D">
      <w:pPr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Заявленная мощность</w:t>
      </w:r>
      <w:r w:rsidRPr="007311FD">
        <w:rPr>
          <w:spacing w:val="-1"/>
          <w:sz w:val="24"/>
          <w:szCs w:val="24"/>
        </w:rPr>
        <w:t xml:space="preserve"> - величина мощности, планируемой к использованию в предстоящем расчетном периоде регулирования, применяемая в целях установления тарифов на услуги по передаче электрической энергии и исчисляемая в мегаваттах </w:t>
      </w:r>
      <w:r w:rsidR="00EB0F00" w:rsidRPr="007311FD">
        <w:rPr>
          <w:spacing w:val="-1"/>
          <w:sz w:val="24"/>
          <w:szCs w:val="24"/>
        </w:rPr>
        <w:t>(МВт).</w:t>
      </w:r>
    </w:p>
    <w:p w14:paraId="7FE86FAF" w14:textId="77777777" w:rsidR="00077668" w:rsidRPr="007311FD" w:rsidRDefault="00077668" w:rsidP="00E96F4D">
      <w:pPr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Максимальная мощность</w:t>
      </w:r>
      <w:r w:rsidRPr="007311FD">
        <w:rPr>
          <w:spacing w:val="-1"/>
          <w:sz w:val="24"/>
          <w:szCs w:val="24"/>
        </w:rPr>
        <w:t xml:space="preserve"> - наибольшая величина мощности, определенная к одномоментному использованию энергопринимающими устройствами (объектами электросетевого хозяйства) в соответствии с документами о технологическом присоединении и обусловленная составом энергопринимающего оборудования (объектов электросетевого хозяйства) и технологическим процессом потребителя, в пределах которой сетевая организация принимает на себя обязательства обеспечить передачу электрической энергии, исчисляемая в мегаваттах (МВт).</w:t>
      </w:r>
    </w:p>
    <w:p w14:paraId="1311898F" w14:textId="77777777" w:rsidR="00EB0F00" w:rsidRPr="007311FD" w:rsidRDefault="00EB0F00" w:rsidP="00E96F4D">
      <w:pPr>
        <w:pStyle w:val="a4"/>
        <w:spacing w:line="240" w:lineRule="atLeast"/>
        <w:ind w:firstLine="567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Присоединенная мощность</w:t>
      </w:r>
      <w:r w:rsidRPr="007311FD">
        <w:rPr>
          <w:spacing w:val="-1"/>
          <w:sz w:val="24"/>
          <w:szCs w:val="24"/>
        </w:rPr>
        <w:t xml:space="preserve"> – совокупная величина номинальной мощности присоединенных к электрической сети (в том числе опосредованно) трансформаторов и энергопринимающих устройств </w:t>
      </w:r>
      <w:r w:rsidR="0052259C" w:rsidRPr="007311FD">
        <w:rPr>
          <w:spacing w:val="-1"/>
          <w:sz w:val="24"/>
          <w:szCs w:val="24"/>
        </w:rPr>
        <w:t>Заказчика</w:t>
      </w:r>
      <w:r w:rsidRPr="007311FD">
        <w:rPr>
          <w:spacing w:val="-1"/>
          <w:sz w:val="24"/>
          <w:szCs w:val="24"/>
        </w:rPr>
        <w:t>, исчисляемая в мегавольт-амперах (МВА).</w:t>
      </w:r>
    </w:p>
    <w:p w14:paraId="22D6E587" w14:textId="77777777" w:rsidR="00420449" w:rsidRPr="007311FD" w:rsidRDefault="00420449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Объекты межсетевой координации</w:t>
      </w:r>
      <w:r w:rsidRPr="007311FD">
        <w:rPr>
          <w:spacing w:val="-1"/>
          <w:sz w:val="24"/>
          <w:szCs w:val="24"/>
        </w:rPr>
        <w:t xml:space="preserve"> – </w:t>
      </w:r>
      <w:r w:rsidR="00043B32" w:rsidRPr="007311FD">
        <w:rPr>
          <w:spacing w:val="-1"/>
          <w:sz w:val="24"/>
          <w:szCs w:val="24"/>
        </w:rPr>
        <w:t>объекты электросетевого хозяйства, в отношении которых Стороны осуществляют взаимную координацию изменения эксплуатационного состояния, ремонтных работ, модернизацию оборудования и иные мероприятия. В перечень объектов межсетевой координации не включаются объекты электросетевого хозяйства</w:t>
      </w:r>
      <w:r w:rsidR="00F934C4" w:rsidRPr="007311FD">
        <w:rPr>
          <w:spacing w:val="-1"/>
          <w:sz w:val="24"/>
          <w:szCs w:val="24"/>
        </w:rPr>
        <w:t>, которые содержатся в перечне объектов диспетчеризации Системного оператора.</w:t>
      </w:r>
      <w:r w:rsidR="00043B32" w:rsidRPr="007311FD">
        <w:rPr>
          <w:spacing w:val="-1"/>
          <w:sz w:val="24"/>
          <w:szCs w:val="24"/>
        </w:rPr>
        <w:t xml:space="preserve"> </w:t>
      </w:r>
    </w:p>
    <w:p w14:paraId="293036D3" w14:textId="77777777" w:rsidR="00420449" w:rsidRPr="007311FD" w:rsidRDefault="00420449" w:rsidP="00E96F4D">
      <w:pPr>
        <w:shd w:val="clear" w:color="auto" w:fill="FFFFFF"/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Системный оператор</w:t>
      </w:r>
      <w:r w:rsidR="00250835">
        <w:rPr>
          <w:spacing w:val="-1"/>
          <w:sz w:val="24"/>
          <w:szCs w:val="24"/>
        </w:rPr>
        <w:t xml:space="preserve"> – филиал </w:t>
      </w:r>
      <w:r w:rsidRPr="007311FD">
        <w:rPr>
          <w:spacing w:val="-1"/>
          <w:sz w:val="24"/>
          <w:szCs w:val="24"/>
        </w:rPr>
        <w:t>АО «СО - ЦДУ ЕЭС» - Самарское РДУ.</w:t>
      </w:r>
    </w:p>
    <w:p w14:paraId="39B3FAC5" w14:textId="77777777" w:rsidR="00253069" w:rsidRPr="007311FD" w:rsidRDefault="00120DDE" w:rsidP="00E96F4D">
      <w:pPr>
        <w:shd w:val="clear" w:color="auto" w:fill="FFFFFF"/>
        <w:tabs>
          <w:tab w:val="left" w:pos="173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Сальдированный переток электрической энергии</w:t>
      </w:r>
      <w:r w:rsidRPr="007311FD">
        <w:rPr>
          <w:spacing w:val="-1"/>
          <w:sz w:val="24"/>
          <w:szCs w:val="24"/>
        </w:rPr>
        <w:t xml:space="preserve"> – </w:t>
      </w:r>
      <w:r w:rsidR="001A51D2" w:rsidRPr="007311FD">
        <w:rPr>
          <w:spacing w:val="-1"/>
          <w:sz w:val="24"/>
          <w:szCs w:val="24"/>
        </w:rPr>
        <w:t>это модуль разности перетоков электрической энергии в расчетном периоде по всем точкам поставки в соответствии с Приложением № 3 к настоящему договору и указанн</w:t>
      </w:r>
      <w:r w:rsidR="00ED2E2F" w:rsidRPr="007311FD">
        <w:rPr>
          <w:spacing w:val="-1"/>
          <w:sz w:val="24"/>
          <w:szCs w:val="24"/>
        </w:rPr>
        <w:t>ый</w:t>
      </w:r>
      <w:r w:rsidR="001A51D2" w:rsidRPr="007311FD">
        <w:rPr>
          <w:spacing w:val="-1"/>
          <w:sz w:val="24"/>
          <w:szCs w:val="24"/>
        </w:rPr>
        <w:t xml:space="preserve"> в абсолютном выражении.</w:t>
      </w:r>
    </w:p>
    <w:p w14:paraId="48A8214C" w14:textId="77777777" w:rsidR="003E508B" w:rsidRPr="007311FD" w:rsidRDefault="003E508B" w:rsidP="00E96F4D">
      <w:pPr>
        <w:shd w:val="clear" w:color="auto" w:fill="FFFFFF"/>
        <w:tabs>
          <w:tab w:val="left" w:pos="173"/>
        </w:tabs>
        <w:spacing w:line="240" w:lineRule="atLeast"/>
        <w:ind w:firstLine="567"/>
        <w:jc w:val="both"/>
        <w:rPr>
          <w:spacing w:val="-1"/>
          <w:sz w:val="16"/>
          <w:szCs w:val="16"/>
        </w:rPr>
      </w:pPr>
    </w:p>
    <w:p w14:paraId="75123041" w14:textId="77777777" w:rsidR="00420449" w:rsidRPr="007311FD" w:rsidRDefault="001627D5" w:rsidP="00E96F4D">
      <w:pPr>
        <w:numPr>
          <w:ilvl w:val="0"/>
          <w:numId w:val="5"/>
        </w:numPr>
        <w:shd w:val="clear" w:color="auto" w:fill="FFFFFF"/>
        <w:spacing w:line="240" w:lineRule="atLeast"/>
        <w:ind w:left="0" w:firstLine="0"/>
        <w:jc w:val="center"/>
        <w:outlineLvl w:val="0"/>
        <w:rPr>
          <w:b/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ПРЕДМЕТ ДОГОВОРА</w:t>
      </w:r>
    </w:p>
    <w:p w14:paraId="55D23109" w14:textId="77777777" w:rsidR="001627D5" w:rsidRPr="007311FD" w:rsidRDefault="001627D5" w:rsidP="00E96F4D">
      <w:pPr>
        <w:shd w:val="clear" w:color="auto" w:fill="FFFFFF"/>
        <w:spacing w:line="240" w:lineRule="atLeast"/>
        <w:jc w:val="both"/>
        <w:outlineLvl w:val="0"/>
        <w:rPr>
          <w:spacing w:val="-1"/>
          <w:sz w:val="16"/>
          <w:szCs w:val="16"/>
        </w:rPr>
      </w:pPr>
    </w:p>
    <w:p w14:paraId="7BB0172F" w14:textId="77777777" w:rsidR="00420449" w:rsidRPr="007311FD" w:rsidRDefault="00776570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2.1.</w:t>
      </w:r>
      <w:r w:rsidR="00532AD2" w:rsidRPr="007311FD">
        <w:rPr>
          <w:spacing w:val="-1"/>
          <w:sz w:val="24"/>
          <w:szCs w:val="24"/>
        </w:rPr>
        <w:tab/>
      </w:r>
      <w:r w:rsidR="00420449" w:rsidRPr="007311FD">
        <w:rPr>
          <w:spacing w:val="-1"/>
          <w:sz w:val="24"/>
          <w:szCs w:val="24"/>
        </w:rPr>
        <w:t xml:space="preserve">В соответствии с условиями настоящего договора, </w:t>
      </w:r>
      <w:r w:rsidR="00250835">
        <w:rPr>
          <w:spacing w:val="-1"/>
          <w:sz w:val="24"/>
          <w:szCs w:val="24"/>
        </w:rPr>
        <w:t xml:space="preserve">Сторона </w:t>
      </w:r>
      <w:r w:rsidR="00E24187">
        <w:rPr>
          <w:spacing w:val="-1"/>
          <w:sz w:val="24"/>
          <w:szCs w:val="24"/>
        </w:rPr>
        <w:t>1</w:t>
      </w:r>
      <w:r w:rsidR="002352D0" w:rsidRPr="007311FD">
        <w:rPr>
          <w:spacing w:val="-1"/>
          <w:sz w:val="24"/>
          <w:szCs w:val="24"/>
        </w:rPr>
        <w:t xml:space="preserve"> договора </w:t>
      </w:r>
      <w:r w:rsidR="00F22ABF" w:rsidRPr="007311FD">
        <w:rPr>
          <w:spacing w:val="-1"/>
          <w:sz w:val="24"/>
          <w:szCs w:val="24"/>
        </w:rPr>
        <w:t xml:space="preserve">обязуется предоставлять </w:t>
      </w:r>
      <w:r w:rsidR="001E1360" w:rsidRPr="007311FD">
        <w:rPr>
          <w:spacing w:val="-1"/>
          <w:sz w:val="24"/>
          <w:szCs w:val="24"/>
        </w:rPr>
        <w:t>Сторон</w:t>
      </w:r>
      <w:r w:rsidR="00250835">
        <w:rPr>
          <w:spacing w:val="-1"/>
          <w:sz w:val="24"/>
          <w:szCs w:val="24"/>
        </w:rPr>
        <w:t xml:space="preserve">е </w:t>
      </w:r>
      <w:r w:rsidR="00E24187">
        <w:rPr>
          <w:spacing w:val="-1"/>
          <w:sz w:val="24"/>
          <w:szCs w:val="24"/>
        </w:rPr>
        <w:t>2</w:t>
      </w:r>
      <w:r w:rsidR="002352D0" w:rsidRPr="007311FD">
        <w:rPr>
          <w:spacing w:val="-1"/>
          <w:sz w:val="24"/>
          <w:szCs w:val="24"/>
        </w:rPr>
        <w:t xml:space="preserve"> </w:t>
      </w:r>
      <w:r w:rsidR="00F22ABF" w:rsidRPr="007311FD">
        <w:rPr>
          <w:spacing w:val="-1"/>
          <w:sz w:val="24"/>
          <w:szCs w:val="24"/>
        </w:rPr>
        <w:t>услуги</w:t>
      </w:r>
      <w:r w:rsidR="00420449" w:rsidRPr="007311FD">
        <w:rPr>
          <w:spacing w:val="-1"/>
          <w:sz w:val="24"/>
          <w:szCs w:val="24"/>
        </w:rPr>
        <w:t xml:space="preserve"> по передаче электрической энергии </w:t>
      </w:r>
      <w:r w:rsidR="00F22ABF" w:rsidRPr="007311FD">
        <w:rPr>
          <w:spacing w:val="-1"/>
          <w:sz w:val="24"/>
          <w:szCs w:val="24"/>
        </w:rPr>
        <w:t>с использованием принадлежащей ей на праве собственности или на ином законном основании объектов элект</w:t>
      </w:r>
      <w:r w:rsidR="002352D0" w:rsidRPr="007311FD">
        <w:rPr>
          <w:spacing w:val="-1"/>
          <w:sz w:val="24"/>
          <w:szCs w:val="24"/>
        </w:rPr>
        <w:t xml:space="preserve">росетевого хозяйства, а </w:t>
      </w:r>
      <w:r w:rsidR="001E1360" w:rsidRPr="007311FD">
        <w:rPr>
          <w:spacing w:val="-1"/>
          <w:sz w:val="24"/>
          <w:szCs w:val="24"/>
        </w:rPr>
        <w:t xml:space="preserve">Сторона </w:t>
      </w:r>
      <w:r w:rsidR="00E24187">
        <w:rPr>
          <w:spacing w:val="-1"/>
          <w:sz w:val="24"/>
          <w:szCs w:val="24"/>
        </w:rPr>
        <w:t>2</w:t>
      </w:r>
      <w:r w:rsidR="00F22ABF" w:rsidRPr="007311FD">
        <w:rPr>
          <w:spacing w:val="-1"/>
          <w:sz w:val="24"/>
          <w:szCs w:val="24"/>
        </w:rPr>
        <w:t xml:space="preserve"> обя</w:t>
      </w:r>
      <w:r w:rsidR="00EA5375" w:rsidRPr="007311FD">
        <w:rPr>
          <w:spacing w:val="-1"/>
          <w:sz w:val="24"/>
          <w:szCs w:val="24"/>
        </w:rPr>
        <w:t xml:space="preserve">зуется оплачивать эти услуги и </w:t>
      </w:r>
      <w:r w:rsidR="00F22ABF" w:rsidRPr="007311FD">
        <w:rPr>
          <w:spacing w:val="-1"/>
          <w:sz w:val="24"/>
          <w:szCs w:val="24"/>
        </w:rPr>
        <w:t>осуществлять встречное предоставление услуг по передаче электрической энергии. Услуга предоставляется в пределах величины максимальной мощности в точках поставки, соответствующих точка</w:t>
      </w:r>
      <w:r w:rsidR="00EA5375" w:rsidRPr="007311FD">
        <w:rPr>
          <w:spacing w:val="-1"/>
          <w:sz w:val="24"/>
          <w:szCs w:val="24"/>
        </w:rPr>
        <w:t>м</w:t>
      </w:r>
      <w:r w:rsidR="00F22ABF" w:rsidRPr="007311FD">
        <w:rPr>
          <w:spacing w:val="-1"/>
          <w:sz w:val="24"/>
          <w:szCs w:val="24"/>
        </w:rPr>
        <w:t xml:space="preserve"> присоединения объектов электросетевого хозяйства одной сетевой организации к объектам другой сетевой организации.</w:t>
      </w:r>
    </w:p>
    <w:p w14:paraId="2D765C03" w14:textId="77777777" w:rsidR="00682147" w:rsidRPr="007311FD" w:rsidRDefault="00776570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2.2.</w:t>
      </w:r>
      <w:r w:rsidR="00682147" w:rsidRPr="007311FD">
        <w:rPr>
          <w:spacing w:val="-1"/>
          <w:sz w:val="24"/>
          <w:szCs w:val="24"/>
        </w:rPr>
        <w:tab/>
        <w:t xml:space="preserve">Исходя из </w:t>
      </w:r>
      <w:proofErr w:type="spellStart"/>
      <w:r w:rsidR="00682147" w:rsidRPr="007311FD">
        <w:rPr>
          <w:spacing w:val="-1"/>
          <w:sz w:val="24"/>
          <w:szCs w:val="24"/>
        </w:rPr>
        <w:t>пп</w:t>
      </w:r>
      <w:proofErr w:type="spellEnd"/>
      <w:r w:rsidR="00682147" w:rsidRPr="007311FD">
        <w:rPr>
          <w:spacing w:val="-1"/>
          <w:sz w:val="24"/>
          <w:szCs w:val="24"/>
        </w:rPr>
        <w:t>. «г» п. 41 «Правил недискриминационного доступа к услугам по передаче электрической энергии и оказания этих услуг» (утвержденных Постановлением Правительства от 27.12.2004 № 861) сторонами настоящего договора осуществляется взаимное предоставление услуг по передаче электрической энергии, при этом потребителями услуг являются обе стороны.</w:t>
      </w:r>
    </w:p>
    <w:p w14:paraId="30B4B555" w14:textId="77777777" w:rsidR="00420449" w:rsidRPr="007311FD" w:rsidRDefault="00420449" w:rsidP="00E96F4D">
      <w:pPr>
        <w:shd w:val="clear" w:color="auto" w:fill="FFFFFF"/>
        <w:spacing w:line="240" w:lineRule="atLeast"/>
        <w:ind w:firstLine="567"/>
        <w:jc w:val="center"/>
        <w:outlineLvl w:val="0"/>
        <w:rPr>
          <w:spacing w:val="-1"/>
          <w:sz w:val="16"/>
          <w:szCs w:val="16"/>
        </w:rPr>
      </w:pPr>
    </w:p>
    <w:p w14:paraId="1F9D5A58" w14:textId="77777777" w:rsidR="00420449" w:rsidRPr="007311FD" w:rsidRDefault="003E508B" w:rsidP="00E96F4D">
      <w:pPr>
        <w:shd w:val="clear" w:color="auto" w:fill="FFFFFF"/>
        <w:spacing w:line="240" w:lineRule="atLeast"/>
        <w:jc w:val="center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3.</w:t>
      </w:r>
      <w:r w:rsidRPr="007311FD">
        <w:rPr>
          <w:spacing w:val="-1"/>
          <w:sz w:val="24"/>
          <w:szCs w:val="24"/>
        </w:rPr>
        <w:tab/>
      </w:r>
      <w:r w:rsidR="00420449" w:rsidRPr="007311FD">
        <w:rPr>
          <w:b/>
          <w:spacing w:val="-1"/>
          <w:sz w:val="24"/>
          <w:szCs w:val="24"/>
        </w:rPr>
        <w:t>СУЩЕСТВЕННЫЕ УСЛОВИЯ ДОГОВОРА</w:t>
      </w:r>
    </w:p>
    <w:p w14:paraId="729F9AFD" w14:textId="77777777" w:rsidR="001627D5" w:rsidRPr="007311FD" w:rsidRDefault="001627D5" w:rsidP="00E96F4D">
      <w:pPr>
        <w:shd w:val="clear" w:color="auto" w:fill="FFFFFF"/>
        <w:spacing w:line="240" w:lineRule="atLeast"/>
        <w:jc w:val="both"/>
        <w:outlineLvl w:val="0"/>
        <w:rPr>
          <w:spacing w:val="-1"/>
          <w:sz w:val="16"/>
          <w:szCs w:val="16"/>
        </w:rPr>
      </w:pPr>
    </w:p>
    <w:p w14:paraId="7009BE83" w14:textId="77777777" w:rsidR="00F22ABF" w:rsidRPr="00E200C1" w:rsidRDefault="00776570" w:rsidP="00776570">
      <w:pPr>
        <w:shd w:val="clear" w:color="auto" w:fill="FFFFFF"/>
        <w:tabs>
          <w:tab w:val="left" w:pos="567"/>
          <w:tab w:val="left" w:pos="1134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9D63AF" w:rsidRPr="00E200C1">
        <w:rPr>
          <w:sz w:val="24"/>
          <w:szCs w:val="24"/>
        </w:rPr>
        <w:t>Величина максимальной мощности энергопринимающих устройств, технологически присоединенных к электрической сети, с распределением указанной величины по каждой точке поставки установлена в Приложении № 2 к настоящему Договору.</w:t>
      </w:r>
    </w:p>
    <w:p w14:paraId="40DEA94A" w14:textId="77777777" w:rsidR="00A20DFF" w:rsidRPr="00E200C1" w:rsidRDefault="00776570" w:rsidP="00776570">
      <w:pPr>
        <w:shd w:val="clear" w:color="auto" w:fill="FFFFFF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47445D" w:rsidRPr="00E200C1">
        <w:rPr>
          <w:sz w:val="24"/>
          <w:szCs w:val="24"/>
        </w:rPr>
        <w:t>Величина присоединённой мощности с распределением по точкам поставки установлена в Приложении № 2 к настоящему Договору.</w:t>
      </w:r>
    </w:p>
    <w:p w14:paraId="391165E8" w14:textId="77777777" w:rsidR="0047445D" w:rsidRPr="007311FD" w:rsidRDefault="00776570" w:rsidP="00776570">
      <w:pPr>
        <w:shd w:val="clear" w:color="auto" w:fill="FFFFFF"/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="0047445D" w:rsidRPr="007311FD">
        <w:rPr>
          <w:sz w:val="24"/>
          <w:szCs w:val="24"/>
        </w:rPr>
        <w:t xml:space="preserve">Плановое количество передаваемой электрической энергии и величина заявленной мощности </w:t>
      </w:r>
      <w:proofErr w:type="gramStart"/>
      <w:r w:rsidR="0047445D" w:rsidRPr="007311FD">
        <w:rPr>
          <w:sz w:val="24"/>
          <w:szCs w:val="24"/>
        </w:rPr>
        <w:t>в сальдированном выражении (договорные величины)</w:t>
      </w:r>
      <w:proofErr w:type="gramEnd"/>
      <w:r w:rsidR="0047445D" w:rsidRPr="007311FD">
        <w:rPr>
          <w:sz w:val="24"/>
          <w:szCs w:val="24"/>
        </w:rPr>
        <w:t xml:space="preserve"> применяемые для определения размера авансовых платежей в расчетном периоде стоимости услуг </w:t>
      </w:r>
      <w:r w:rsidR="00E200C1">
        <w:rPr>
          <w:sz w:val="24"/>
          <w:szCs w:val="24"/>
        </w:rPr>
        <w:t>Стороны 1</w:t>
      </w:r>
      <w:r w:rsidR="0047445D" w:rsidRPr="007311FD">
        <w:rPr>
          <w:sz w:val="24"/>
          <w:szCs w:val="24"/>
        </w:rPr>
        <w:t xml:space="preserve"> по передаче электрической энергии с разбивкой по месяцам, согласованы </w:t>
      </w:r>
      <w:r w:rsidR="001E1360" w:rsidRPr="007311FD">
        <w:rPr>
          <w:sz w:val="24"/>
          <w:szCs w:val="24"/>
        </w:rPr>
        <w:t>Сторонами</w:t>
      </w:r>
      <w:r w:rsidR="0047445D" w:rsidRPr="007311FD">
        <w:rPr>
          <w:sz w:val="24"/>
          <w:szCs w:val="24"/>
        </w:rPr>
        <w:t xml:space="preserve"> в Приложении №1 к настоящему Договору.</w:t>
      </w:r>
    </w:p>
    <w:p w14:paraId="6B7F4FF1" w14:textId="77777777" w:rsidR="0047445D" w:rsidRDefault="00776570" w:rsidP="00776570">
      <w:pPr>
        <w:shd w:val="clear" w:color="auto" w:fill="FFFFFF"/>
        <w:tabs>
          <w:tab w:val="left" w:pos="567"/>
          <w:tab w:val="left" w:pos="1134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E5ED5">
        <w:rPr>
          <w:sz w:val="24"/>
          <w:szCs w:val="24"/>
        </w:rPr>
        <w:t xml:space="preserve">3.4. </w:t>
      </w:r>
      <w:r w:rsidR="0047445D" w:rsidRPr="00DE5ED5">
        <w:rPr>
          <w:sz w:val="24"/>
          <w:szCs w:val="24"/>
        </w:rPr>
        <w:t xml:space="preserve">Ответственность за состояние и обслуживание электрооборудования определяется границами балансовой принадлежности, зафиксированными </w:t>
      </w:r>
      <w:r w:rsidR="00336CD4" w:rsidRPr="00DE5ED5">
        <w:rPr>
          <w:sz w:val="24"/>
          <w:szCs w:val="24"/>
        </w:rPr>
        <w:t xml:space="preserve">в </w:t>
      </w:r>
      <w:r w:rsidR="00471FB0" w:rsidRPr="00DE5ED5">
        <w:rPr>
          <w:sz w:val="24"/>
          <w:szCs w:val="24"/>
        </w:rPr>
        <w:t>Акте</w:t>
      </w:r>
      <w:r w:rsidR="00980A0C" w:rsidRPr="00DE5ED5">
        <w:rPr>
          <w:sz w:val="24"/>
          <w:szCs w:val="24"/>
        </w:rPr>
        <w:t xml:space="preserve"> </w:t>
      </w:r>
      <w:r w:rsidR="00CC42B5">
        <w:rPr>
          <w:sz w:val="24"/>
          <w:szCs w:val="24"/>
        </w:rPr>
        <w:t xml:space="preserve">о технологическом </w:t>
      </w:r>
      <w:r w:rsidR="00CC42B5">
        <w:rPr>
          <w:sz w:val="24"/>
          <w:szCs w:val="24"/>
        </w:rPr>
        <w:lastRenderedPageBreak/>
        <w:t>присоединении</w:t>
      </w:r>
      <w:r w:rsidR="00E67BC9" w:rsidRPr="00DE5ED5">
        <w:rPr>
          <w:sz w:val="24"/>
          <w:szCs w:val="24"/>
        </w:rPr>
        <w:t xml:space="preserve"> </w:t>
      </w:r>
      <w:r w:rsidR="0047445D" w:rsidRPr="00DE5ED5">
        <w:rPr>
          <w:sz w:val="24"/>
          <w:szCs w:val="24"/>
        </w:rPr>
        <w:t>(Приложение № 4 к настоящему Договору).</w:t>
      </w:r>
    </w:p>
    <w:p w14:paraId="0E2AC884" w14:textId="77777777" w:rsidR="0047445D" w:rsidRDefault="0047445D" w:rsidP="00776570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spacing w:line="240" w:lineRule="atLeast"/>
        <w:ind w:left="0" w:firstLine="570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Порядок осуществления расчётов за оказанные услуги по передаче электроэнергии установлен в разделе 6 настоящего Договора.</w:t>
      </w:r>
    </w:p>
    <w:p w14:paraId="1A5B1C17" w14:textId="77777777" w:rsidR="0047445D" w:rsidRDefault="0047445D" w:rsidP="00776570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spacing w:line="240" w:lineRule="atLeast"/>
        <w:ind w:left="0" w:firstLine="570"/>
        <w:jc w:val="both"/>
        <w:rPr>
          <w:sz w:val="24"/>
          <w:szCs w:val="24"/>
        </w:rPr>
      </w:pPr>
      <w:r w:rsidRPr="00776570">
        <w:rPr>
          <w:sz w:val="24"/>
          <w:szCs w:val="24"/>
        </w:rPr>
        <w:t xml:space="preserve">Перечень точек поставки в границах балансовой принадлежности </w:t>
      </w:r>
      <w:r w:rsidR="001E1360" w:rsidRPr="00776570">
        <w:rPr>
          <w:sz w:val="24"/>
          <w:szCs w:val="24"/>
        </w:rPr>
        <w:t>Сторон</w:t>
      </w:r>
      <w:r w:rsidRPr="00776570">
        <w:rPr>
          <w:sz w:val="24"/>
          <w:szCs w:val="24"/>
        </w:rPr>
        <w:t xml:space="preserve"> и пропускная способность электрооборудования указаны в Приложении №</w:t>
      </w:r>
      <w:r w:rsidR="000C6FD6" w:rsidRPr="00776570">
        <w:rPr>
          <w:sz w:val="24"/>
          <w:szCs w:val="24"/>
        </w:rPr>
        <w:t xml:space="preserve"> </w:t>
      </w:r>
      <w:r w:rsidRPr="00776570">
        <w:rPr>
          <w:sz w:val="24"/>
          <w:szCs w:val="24"/>
        </w:rPr>
        <w:t xml:space="preserve">2 к настоящему Договору, технические характеристики электрооборудования в точках поставки определены в </w:t>
      </w:r>
      <w:r w:rsidR="00471FB0" w:rsidRPr="00776570">
        <w:rPr>
          <w:sz w:val="24"/>
          <w:szCs w:val="24"/>
        </w:rPr>
        <w:t>Акте</w:t>
      </w:r>
      <w:r w:rsidR="00980A0C" w:rsidRPr="00776570">
        <w:rPr>
          <w:sz w:val="24"/>
          <w:szCs w:val="24"/>
        </w:rPr>
        <w:t xml:space="preserve"> </w:t>
      </w:r>
      <w:r w:rsidR="004E28C4" w:rsidRPr="00776570">
        <w:rPr>
          <w:sz w:val="24"/>
          <w:szCs w:val="24"/>
        </w:rPr>
        <w:t>об осуществлении технологического присоединения</w:t>
      </w:r>
      <w:r w:rsidRPr="00776570">
        <w:rPr>
          <w:sz w:val="24"/>
          <w:szCs w:val="24"/>
        </w:rPr>
        <w:t>.</w:t>
      </w:r>
    </w:p>
    <w:p w14:paraId="3451514F" w14:textId="77777777" w:rsidR="00776570" w:rsidRDefault="0047445D" w:rsidP="00776570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spacing w:line="240" w:lineRule="atLeast"/>
        <w:ind w:left="0" w:firstLine="570"/>
        <w:jc w:val="both"/>
        <w:rPr>
          <w:sz w:val="24"/>
          <w:szCs w:val="24"/>
        </w:rPr>
      </w:pPr>
      <w:r w:rsidRPr="00776570">
        <w:rPr>
          <w:sz w:val="24"/>
          <w:szCs w:val="24"/>
        </w:rPr>
        <w:t>Перечень объектов межсетевой координации определён в Приложении №</w:t>
      </w:r>
      <w:r w:rsidR="000C6FD6" w:rsidRPr="00776570">
        <w:rPr>
          <w:sz w:val="24"/>
          <w:szCs w:val="24"/>
        </w:rPr>
        <w:t xml:space="preserve"> </w:t>
      </w:r>
      <w:r w:rsidRPr="00776570">
        <w:rPr>
          <w:sz w:val="24"/>
          <w:szCs w:val="24"/>
        </w:rPr>
        <w:t>8 к настоящему Договору. Порядок взаимного уведомления о действиях, которые могут иметь последствия для технологических режимов функционирования электрооборудования и (или) режима передачи электроэнергии, а также объемы и порядок предоставления Сторонами Договора технологической информации определен в Приложении №</w:t>
      </w:r>
      <w:r w:rsidR="000C6FD6" w:rsidRPr="00776570">
        <w:rPr>
          <w:sz w:val="24"/>
          <w:szCs w:val="24"/>
        </w:rPr>
        <w:t xml:space="preserve"> </w:t>
      </w:r>
      <w:r w:rsidRPr="00776570">
        <w:rPr>
          <w:sz w:val="24"/>
          <w:szCs w:val="24"/>
        </w:rPr>
        <w:t>9 («Положение о взаимоотношениях оперативного персонала»), являющемся неотъемлемой частью настоящего договора.</w:t>
      </w:r>
    </w:p>
    <w:p w14:paraId="2EA90AF5" w14:textId="77777777" w:rsidR="001E1360" w:rsidRDefault="0047445D" w:rsidP="00776570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spacing w:line="240" w:lineRule="atLeast"/>
        <w:ind w:left="0" w:firstLine="570"/>
        <w:jc w:val="both"/>
        <w:rPr>
          <w:sz w:val="24"/>
          <w:szCs w:val="24"/>
        </w:rPr>
      </w:pPr>
      <w:r w:rsidRPr="00776570">
        <w:rPr>
          <w:sz w:val="24"/>
          <w:szCs w:val="24"/>
        </w:rPr>
        <w:t>Перечень средств учёта электроэнергии по каждой точке поставки определён в Приложении №</w:t>
      </w:r>
      <w:r w:rsidR="000C6FD6" w:rsidRPr="00776570">
        <w:rPr>
          <w:sz w:val="24"/>
          <w:szCs w:val="24"/>
        </w:rPr>
        <w:t xml:space="preserve"> </w:t>
      </w:r>
      <w:r w:rsidR="001E1360" w:rsidRPr="00776570">
        <w:rPr>
          <w:sz w:val="24"/>
          <w:szCs w:val="24"/>
        </w:rPr>
        <w:t xml:space="preserve">3 к настоящему Договору. Стороны </w:t>
      </w:r>
      <w:r w:rsidRPr="00776570">
        <w:rPr>
          <w:sz w:val="24"/>
          <w:szCs w:val="24"/>
        </w:rPr>
        <w:t>обязаны обеспечить работоспособность и соблюдение в течение всего срока действия договора эксплуатационных требований к средствам (приборам) учёта электроэнергии, установленных уполномоченным органом по техническому регулированию и метрологии и изготовителем, в соответствии с их балансовой принадлежностью и прина</w:t>
      </w:r>
      <w:r w:rsidR="001E1360" w:rsidRPr="00776570">
        <w:rPr>
          <w:sz w:val="24"/>
          <w:szCs w:val="24"/>
        </w:rPr>
        <w:t>длежностью электрооборудования.</w:t>
      </w:r>
    </w:p>
    <w:p w14:paraId="261628E1" w14:textId="77777777" w:rsidR="00EA5375" w:rsidRDefault="00EA5375" w:rsidP="00776570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spacing w:line="240" w:lineRule="atLeast"/>
        <w:ind w:left="0" w:firstLine="570"/>
        <w:jc w:val="both"/>
        <w:rPr>
          <w:sz w:val="24"/>
          <w:szCs w:val="24"/>
        </w:rPr>
      </w:pPr>
      <w:r w:rsidRPr="00776570">
        <w:rPr>
          <w:sz w:val="24"/>
          <w:szCs w:val="24"/>
        </w:rPr>
        <w:t>В связи с отсутствием электрических сетей, являющихся объектами диспетчеризации субъекта оперативно-диспетчерского управления</w:t>
      </w:r>
      <w:r w:rsidR="00417EDB" w:rsidRPr="00776570">
        <w:rPr>
          <w:sz w:val="24"/>
          <w:szCs w:val="24"/>
        </w:rPr>
        <w:t xml:space="preserve">, </w:t>
      </w:r>
      <w:r w:rsidRPr="00776570">
        <w:rPr>
          <w:sz w:val="24"/>
          <w:szCs w:val="24"/>
        </w:rPr>
        <w:t>организационно-технические мероприятия по установке устройств компенсации и регулирования реактивной мощности не требуются.</w:t>
      </w:r>
    </w:p>
    <w:p w14:paraId="3B2B0B57" w14:textId="77777777" w:rsidR="00EA5375" w:rsidRPr="00776570" w:rsidRDefault="00EA5375" w:rsidP="00776570">
      <w:pPr>
        <w:numPr>
          <w:ilvl w:val="1"/>
          <w:numId w:val="18"/>
        </w:numPr>
        <w:shd w:val="clear" w:color="auto" w:fill="FFFFFF"/>
        <w:tabs>
          <w:tab w:val="left" w:pos="567"/>
          <w:tab w:val="left" w:pos="1134"/>
        </w:tabs>
        <w:spacing w:line="240" w:lineRule="atLeast"/>
        <w:ind w:left="0" w:firstLine="570"/>
        <w:jc w:val="both"/>
        <w:rPr>
          <w:sz w:val="24"/>
          <w:szCs w:val="24"/>
        </w:rPr>
      </w:pPr>
      <w:r w:rsidRPr="00776570">
        <w:rPr>
          <w:sz w:val="24"/>
          <w:szCs w:val="24"/>
        </w:rPr>
        <w:t xml:space="preserve">Стороны для соблюдения </w:t>
      </w:r>
      <w:proofErr w:type="gramStart"/>
      <w:r w:rsidRPr="00776570">
        <w:rPr>
          <w:sz w:val="24"/>
          <w:szCs w:val="24"/>
        </w:rPr>
        <w:t>требуемых параметров надежности энергоснабжения и качества электрической энергии</w:t>
      </w:r>
      <w:proofErr w:type="gramEnd"/>
      <w:r w:rsidRPr="00776570">
        <w:rPr>
          <w:sz w:val="24"/>
          <w:szCs w:val="24"/>
        </w:rPr>
        <w:t xml:space="preserve"> поставляемой потребителям, обязаны:</w:t>
      </w:r>
    </w:p>
    <w:p w14:paraId="7D5EED02" w14:textId="77777777" w:rsidR="00EA5375" w:rsidRPr="007311FD" w:rsidRDefault="00EA5375" w:rsidP="00E96F4D">
      <w:pPr>
        <w:shd w:val="clear" w:color="auto" w:fill="FFFFFF"/>
        <w:tabs>
          <w:tab w:val="num" w:pos="0"/>
          <w:tab w:val="left" w:pos="709"/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 xml:space="preserve"> - соблюдать режимы потребления электрической энергии, </w:t>
      </w:r>
      <w:r w:rsidR="00682147" w:rsidRPr="007311FD">
        <w:rPr>
          <w:sz w:val="24"/>
          <w:szCs w:val="24"/>
        </w:rPr>
        <w:t xml:space="preserve">включающие в себя поддержание соотношения потребления активной и реактивной мощности, </w:t>
      </w:r>
      <w:r w:rsidRPr="007311FD">
        <w:rPr>
          <w:sz w:val="24"/>
          <w:szCs w:val="24"/>
        </w:rPr>
        <w:t xml:space="preserve">планирование и ведение режимов работы электрических сетей, обеспечивающих электроснабжение потребителей; </w:t>
      </w:r>
    </w:p>
    <w:p w14:paraId="3DB74EDA" w14:textId="77777777" w:rsidR="00EA5375" w:rsidRPr="007311FD" w:rsidRDefault="00EA5375" w:rsidP="00E96F4D">
      <w:pPr>
        <w:shd w:val="clear" w:color="auto" w:fill="FFFFFF"/>
        <w:tabs>
          <w:tab w:val="num" w:pos="0"/>
          <w:tab w:val="left" w:pos="709"/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 xml:space="preserve"> - планировать подготовку и проведение ремонтных работ; </w:t>
      </w:r>
    </w:p>
    <w:p w14:paraId="3C58D50A" w14:textId="77777777" w:rsidR="00EA5375" w:rsidRPr="007311FD" w:rsidRDefault="00EA5375" w:rsidP="00E96F4D">
      <w:pPr>
        <w:shd w:val="clear" w:color="auto" w:fill="FFFFFF"/>
        <w:tabs>
          <w:tab w:val="num" w:pos="0"/>
          <w:tab w:val="left" w:pos="709"/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 xml:space="preserve"> -  производить необходимые переключения, переговоры в целях предотвращения и ликвидации технологических нарушений;</w:t>
      </w:r>
    </w:p>
    <w:p w14:paraId="36F1C44A" w14:textId="77777777" w:rsidR="00EA5375" w:rsidRPr="007311FD" w:rsidRDefault="00EA5375" w:rsidP="00E96F4D">
      <w:pPr>
        <w:shd w:val="clear" w:color="auto" w:fill="FFFFFF"/>
        <w:tabs>
          <w:tab w:val="num" w:pos="0"/>
          <w:tab w:val="left" w:pos="709"/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 xml:space="preserve"> - производить отдачу или получение диспетчерских команд или разрешений на изменение технологического режима работы или эксплуатационного состояния линии электропередачи и оборудование подстанций;</w:t>
      </w:r>
    </w:p>
    <w:p w14:paraId="740414AF" w14:textId="77777777" w:rsidR="00776570" w:rsidRDefault="00EA5375" w:rsidP="00776570">
      <w:pPr>
        <w:shd w:val="clear" w:color="auto" w:fill="FFFFFF"/>
        <w:tabs>
          <w:tab w:val="num" w:pos="0"/>
          <w:tab w:val="left" w:pos="709"/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 xml:space="preserve"> - поддерживать соотношения потребления активной и реактивной мощности на уровне, установленном законодательством Российской Федерации и требованиями субъекта оперативно-диспетчерского управления в электроэнергетике.</w:t>
      </w:r>
    </w:p>
    <w:p w14:paraId="5B9A7A8E" w14:textId="77777777" w:rsidR="00EA5375" w:rsidRPr="007311FD" w:rsidRDefault="00EA5375" w:rsidP="00776570">
      <w:pPr>
        <w:numPr>
          <w:ilvl w:val="1"/>
          <w:numId w:val="18"/>
        </w:numPr>
        <w:shd w:val="clear" w:color="auto" w:fill="FFFFFF"/>
        <w:tabs>
          <w:tab w:val="left" w:pos="0"/>
          <w:tab w:val="left" w:pos="709"/>
        </w:tabs>
        <w:spacing w:line="240" w:lineRule="atLeast"/>
        <w:ind w:left="0"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>Стороны обязаны осуществлять взаимодействие по введению полного и (или) частичного ограничения режима потребления электрической энергии объектов электросетевого хозяйства, к которым технологически присоединены энергопринимающие устройства потребителя электрической энергии и (или) которые имеют техническую возможность осуществлять действия по введению полного и (или) частичного ограничения режима потребления электрической энергии в отношении такого потребителя, с сетевой организацией, имеющей договор в отношении энергопринимающих устройств этого потребителя, в процессе введения полного и (или) частичного ограничения режима потребления электрической энергии в отношении такого потребителя электрической энергии, а также нести  ответственность за нарушение указанного ниже порядка в соответствии с Правилами полного и (или) частичного ограничения режима потребления электрической энергии, введенных в действие Постановлением Правительства РФ от 04.05.2012 №</w:t>
      </w:r>
      <w:r w:rsidR="00C841D8">
        <w:rPr>
          <w:sz w:val="24"/>
          <w:szCs w:val="24"/>
        </w:rPr>
        <w:t xml:space="preserve"> </w:t>
      </w:r>
      <w:r w:rsidRPr="007311FD">
        <w:rPr>
          <w:sz w:val="24"/>
          <w:szCs w:val="24"/>
        </w:rPr>
        <w:t>442 и Положением о взаимодействии между оперативным персоналом Сторон (Приложении № 9 к настоящему Договору).</w:t>
      </w:r>
    </w:p>
    <w:p w14:paraId="505C7286" w14:textId="77777777" w:rsidR="00682147" w:rsidRPr="007311FD" w:rsidRDefault="00682147" w:rsidP="00776570">
      <w:pPr>
        <w:numPr>
          <w:ilvl w:val="1"/>
          <w:numId w:val="18"/>
        </w:numPr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В соответствии с порядком предусмотренным пунктами 144-157 Постановления Правительства РФ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Стороны Договора в случае необходимости (установка, замена) оборудуют объекты электросетевого хозяйства приборами учета электрической энергии и мощности для осуществления учета перетоков электрической энергии через точки присоединения объектов </w:t>
      </w:r>
      <w:r w:rsidRPr="007311FD">
        <w:rPr>
          <w:sz w:val="24"/>
          <w:szCs w:val="24"/>
        </w:rPr>
        <w:lastRenderedPageBreak/>
        <w:t>электросетевого хозяйства, принадлежащих им на праве собственности или на ином законном основании.</w:t>
      </w:r>
    </w:p>
    <w:p w14:paraId="05A26FD3" w14:textId="77777777" w:rsidR="00EA5375" w:rsidRPr="007311FD" w:rsidRDefault="00EA5375" w:rsidP="00776570">
      <w:pPr>
        <w:numPr>
          <w:ilvl w:val="1"/>
          <w:numId w:val="18"/>
        </w:numPr>
        <w:shd w:val="clear" w:color="auto" w:fill="FFFFFF"/>
        <w:tabs>
          <w:tab w:val="left" w:pos="709"/>
          <w:tab w:val="left" w:pos="1134"/>
        </w:tabs>
        <w:spacing w:line="240" w:lineRule="atLeast"/>
        <w:ind w:left="0"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>Стороны должны обеспечить передачу принятой в свою сеть электроэнергии от точек приема до точек поставки Потребителям в пределах присоединенной мощности, с учетом технологических характеристик энергопринимающих устройств. Качество и иные параметры передаваемой электроэнергии должны соответствовать техническим регламентам и иным обязательным</w:t>
      </w:r>
      <w:r w:rsidR="000C2FCD" w:rsidRPr="007311FD">
        <w:rPr>
          <w:sz w:val="24"/>
          <w:szCs w:val="24"/>
        </w:rPr>
        <w:t xml:space="preserve"> требованиям ГОСТ 32144-2013</w:t>
      </w:r>
      <w:r w:rsidRPr="007311FD">
        <w:rPr>
          <w:sz w:val="24"/>
          <w:szCs w:val="24"/>
        </w:rPr>
        <w:t>.</w:t>
      </w:r>
    </w:p>
    <w:p w14:paraId="43A8AFC5" w14:textId="77777777" w:rsidR="00682147" w:rsidRPr="007311FD" w:rsidRDefault="00682147" w:rsidP="00E96F4D">
      <w:pPr>
        <w:shd w:val="clear" w:color="auto" w:fill="FFFFFF"/>
        <w:tabs>
          <w:tab w:val="left" w:pos="709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>Стороны должны поддерживать параметры надежности энергоснабжения и качества электрической энергии, включая условия параллельной работы электрических сетей, принадлежащих Сторонам договора, поддерживая нормальный режим работы электроустановок, в случае отклонений принимать меры, по восстановлению нормального режима, производя планирование, подготовку и проведение ремонтных работ, производство необходимых переключений, переговоров, предотвращение и ликвидацию технологических нарушений, отдачу или получение диспетчерских команд или разрешений на изменение технологического режима работы или эксплуатационного состояния линии электропередачи и оборудование подстанций.</w:t>
      </w:r>
    </w:p>
    <w:p w14:paraId="396BE24C" w14:textId="77777777" w:rsidR="0047445D" w:rsidRPr="007311FD" w:rsidRDefault="00D27D2C" w:rsidP="00E96F4D">
      <w:pPr>
        <w:shd w:val="clear" w:color="auto" w:fill="FFFFFF"/>
        <w:tabs>
          <w:tab w:val="left" w:pos="709"/>
          <w:tab w:val="left" w:pos="122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3.14</w:t>
      </w:r>
      <w:r w:rsidR="00776570">
        <w:rPr>
          <w:sz w:val="24"/>
          <w:szCs w:val="24"/>
        </w:rPr>
        <w:t>.</w:t>
      </w:r>
      <w:r w:rsidR="00682147" w:rsidRPr="007311FD">
        <w:rPr>
          <w:sz w:val="24"/>
          <w:szCs w:val="24"/>
        </w:rPr>
        <w:tab/>
        <w:t>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 предусматривается в Приложении № 9 настоящего договора.</w:t>
      </w:r>
    </w:p>
    <w:p w14:paraId="7AD54D41" w14:textId="77777777" w:rsidR="00682147" w:rsidRPr="007311FD" w:rsidRDefault="00682147" w:rsidP="00E96F4D">
      <w:pPr>
        <w:shd w:val="clear" w:color="auto" w:fill="FFFFFF"/>
        <w:tabs>
          <w:tab w:val="left" w:pos="709"/>
          <w:tab w:val="left" w:pos="1224"/>
        </w:tabs>
        <w:spacing w:line="240" w:lineRule="atLeast"/>
        <w:ind w:firstLine="567"/>
        <w:jc w:val="both"/>
        <w:outlineLvl w:val="0"/>
        <w:rPr>
          <w:sz w:val="16"/>
          <w:szCs w:val="16"/>
        </w:rPr>
      </w:pPr>
    </w:p>
    <w:p w14:paraId="6401BA09" w14:textId="77777777" w:rsidR="0047445D" w:rsidRPr="007311FD" w:rsidRDefault="003E508B" w:rsidP="00E96F4D">
      <w:pPr>
        <w:shd w:val="clear" w:color="auto" w:fill="FFFFFF"/>
        <w:tabs>
          <w:tab w:val="left" w:pos="709"/>
          <w:tab w:val="left" w:pos="1224"/>
        </w:tabs>
        <w:spacing w:line="240" w:lineRule="atLeast"/>
        <w:jc w:val="center"/>
        <w:rPr>
          <w:b/>
          <w:sz w:val="24"/>
          <w:szCs w:val="24"/>
        </w:rPr>
      </w:pPr>
      <w:r w:rsidRPr="007311FD">
        <w:rPr>
          <w:b/>
          <w:sz w:val="24"/>
          <w:szCs w:val="24"/>
        </w:rPr>
        <w:t>4.</w:t>
      </w:r>
      <w:r w:rsidRPr="007311FD">
        <w:rPr>
          <w:b/>
          <w:sz w:val="24"/>
          <w:szCs w:val="24"/>
        </w:rPr>
        <w:tab/>
      </w:r>
      <w:r w:rsidR="0047445D" w:rsidRPr="007311FD">
        <w:rPr>
          <w:b/>
          <w:sz w:val="24"/>
          <w:szCs w:val="24"/>
        </w:rPr>
        <w:t>ОБЯЗАННОСТИ СТОРОН</w:t>
      </w:r>
    </w:p>
    <w:p w14:paraId="314ADC30" w14:textId="77777777" w:rsidR="0047445D" w:rsidRPr="007311FD" w:rsidRDefault="0047445D" w:rsidP="00E96F4D">
      <w:pPr>
        <w:shd w:val="clear" w:color="auto" w:fill="FFFFFF"/>
        <w:tabs>
          <w:tab w:val="left" w:pos="709"/>
          <w:tab w:val="left" w:pos="1224"/>
        </w:tabs>
        <w:spacing w:line="240" w:lineRule="atLeast"/>
        <w:jc w:val="both"/>
        <w:rPr>
          <w:sz w:val="16"/>
          <w:szCs w:val="16"/>
        </w:rPr>
      </w:pPr>
    </w:p>
    <w:p w14:paraId="1FEDED03" w14:textId="77777777" w:rsidR="0047445D" w:rsidRPr="007311FD" w:rsidRDefault="00776570" w:rsidP="00E96F4D">
      <w:pPr>
        <w:shd w:val="clear" w:color="auto" w:fill="FFFFFF"/>
        <w:tabs>
          <w:tab w:val="left" w:pos="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3E508B"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Стороны обязуются:</w:t>
      </w:r>
    </w:p>
    <w:p w14:paraId="05AA6230" w14:textId="77777777" w:rsidR="00616787" w:rsidRPr="007311FD" w:rsidRDefault="00776570" w:rsidP="00E96F4D">
      <w:pPr>
        <w:shd w:val="clear" w:color="auto" w:fill="FFFFFF"/>
        <w:tabs>
          <w:tab w:val="left" w:pos="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</w:t>
      </w:r>
      <w:r w:rsidR="00616787" w:rsidRPr="007311FD">
        <w:rPr>
          <w:sz w:val="24"/>
          <w:szCs w:val="24"/>
        </w:rPr>
        <w:tab/>
        <w:t>Стороны договора по взаимному согласию обязуются предоставлять друг другу услуги по передаче электрической энергии с использованием принадлежащих им на праве собственности или на ином законном основании объектов электросетевого хозяйства.</w:t>
      </w:r>
    </w:p>
    <w:p w14:paraId="74857399" w14:textId="77777777" w:rsidR="0047445D" w:rsidRPr="007311FD" w:rsidRDefault="003E508B" w:rsidP="00E96F4D">
      <w:pPr>
        <w:shd w:val="clear" w:color="auto" w:fill="FFFFFF"/>
        <w:tabs>
          <w:tab w:val="left" w:pos="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2</w:t>
      </w:r>
      <w:r w:rsidR="00776570">
        <w:rPr>
          <w:sz w:val="24"/>
          <w:szCs w:val="24"/>
        </w:rPr>
        <w:t>.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При исполнении обязательств по настоящему договору руководствоваться действующим законодательством Российской Федерации и другими действующими нормативными и ненормативными правовыми актами (решения уполномоченных государственных органов в области тарифного регулирования; предписания органов, осуществляющих технический контроль; акты прокурорского реагирования; постановления органов местного самоуправления и др.) обязательными для исполнения Сторонами.</w:t>
      </w:r>
    </w:p>
    <w:p w14:paraId="3EB09C35" w14:textId="77777777" w:rsidR="0047445D" w:rsidRPr="007311FD" w:rsidRDefault="003E508B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3</w:t>
      </w:r>
      <w:r w:rsidR="00776570">
        <w:rPr>
          <w:sz w:val="24"/>
          <w:szCs w:val="24"/>
        </w:rPr>
        <w:t xml:space="preserve">. 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 xml:space="preserve">Обеспечить соблюдение требований Системного оператора, касающихся оперативно-технологического (диспетчерского) управления процессом передачи и распределения электрической энергии при исполнении </w:t>
      </w:r>
      <w:r w:rsidR="004E3761">
        <w:rPr>
          <w:sz w:val="24"/>
          <w:szCs w:val="24"/>
        </w:rPr>
        <w:t>настоящего Договора. Безусловно</w:t>
      </w:r>
      <w:r w:rsidR="00AA1488">
        <w:rPr>
          <w:sz w:val="24"/>
          <w:szCs w:val="24"/>
        </w:rPr>
        <w:t>,</w:t>
      </w:r>
      <w:r w:rsidR="0047445D" w:rsidRPr="007311FD">
        <w:rPr>
          <w:sz w:val="24"/>
          <w:szCs w:val="24"/>
        </w:rPr>
        <w:t xml:space="preserve"> соблюдать оперативно-диспетчерскую дисциплину, требования, обеспечивающие надежность и экономичность работы электрических сетей в нормальных и ремонтных режимах, и при предотвращении и ликвидации технологических нарушений.</w:t>
      </w:r>
    </w:p>
    <w:p w14:paraId="18657F30" w14:textId="77777777" w:rsidR="0047445D" w:rsidRPr="007311FD" w:rsidRDefault="003E508B" w:rsidP="00E96F4D">
      <w:pPr>
        <w:shd w:val="clear" w:color="auto" w:fill="FFFFFF"/>
        <w:tabs>
          <w:tab w:val="left" w:pos="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4</w:t>
      </w:r>
      <w:r w:rsidR="00776570">
        <w:rPr>
          <w:sz w:val="24"/>
          <w:szCs w:val="24"/>
        </w:rPr>
        <w:t>.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Направлять и принимать от другой Стороны документы, касающиеся исполнения настоящего договора способами, позволяющими определить факт их направления и получения. В случае если для передачи документов используется факсимильная связь или электронная почта, подлинные экземпляры документа должны быть направлены курьером, или заказным письмом не позднее, чем через пять рабочих дней.</w:t>
      </w:r>
    </w:p>
    <w:p w14:paraId="08CD176D" w14:textId="77777777" w:rsidR="00EA5375" w:rsidRPr="007311FD" w:rsidRDefault="003E508B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5</w:t>
      </w:r>
      <w:r w:rsidR="00776570">
        <w:rPr>
          <w:sz w:val="24"/>
          <w:szCs w:val="24"/>
        </w:rPr>
        <w:t xml:space="preserve">. </w:t>
      </w:r>
      <w:r w:rsidRPr="007311FD">
        <w:rPr>
          <w:sz w:val="24"/>
          <w:szCs w:val="24"/>
        </w:rPr>
        <w:tab/>
      </w:r>
      <w:r w:rsidR="00EA5375" w:rsidRPr="007311FD">
        <w:rPr>
          <w:sz w:val="24"/>
          <w:szCs w:val="24"/>
        </w:rPr>
        <w:t>Обеспечить работоспособное состояние и соблюдение обязательных требований, установленных «Правилами устройства электроустановок» (7-ое издание утверждено Минтопэнерго РФ 06.10.1999 г., с дополнениями), «Правилами технической эксплуатации электрических станций и сетей Российской Федерации» (утв. Приказом Минэнерго РФ № 229 от 19.06.2003 г.) к устройству и эксплуатации принадлежащего им электрооборудования, устройств релейной защиты, противоаварийной и режимной автоматики, средств учёта электрической энергии и мощности, а также иных устройств, необходимых для поддержания требуемых параметров надежности и качества электрической энергии.</w:t>
      </w:r>
    </w:p>
    <w:p w14:paraId="3F0872E9" w14:textId="77777777" w:rsidR="00EA5375" w:rsidRPr="007311FD" w:rsidRDefault="00EA5375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Расчет </w:t>
      </w:r>
      <w:r w:rsidRPr="00036DBB">
        <w:rPr>
          <w:sz w:val="24"/>
          <w:szCs w:val="24"/>
        </w:rPr>
        <w:t>уставок</w:t>
      </w:r>
      <w:r w:rsidRPr="007311FD">
        <w:rPr>
          <w:sz w:val="24"/>
          <w:szCs w:val="24"/>
        </w:rPr>
        <w:t xml:space="preserve"> релейной защиты оборудования, производится персоналом Стороны, на балансе которой находится отходящая линия электропередачи, и согласовывается с персоналом Стороны, от электроустановок которой питается отходящая линия электропередачи.</w:t>
      </w:r>
    </w:p>
    <w:p w14:paraId="422D24F8" w14:textId="77777777" w:rsidR="00EA5375" w:rsidRPr="007311FD" w:rsidRDefault="00EA5375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Согласование уставок релейной защиты автоматики оборудования подстанций Сторон производится при первом включении, при изменении режима или мощности оборудования </w:t>
      </w:r>
      <w:r w:rsidRPr="007311FD">
        <w:rPr>
          <w:sz w:val="24"/>
          <w:szCs w:val="24"/>
        </w:rPr>
        <w:lastRenderedPageBreak/>
        <w:t>подстанций, и</w:t>
      </w:r>
      <w:r w:rsidR="00336CD4">
        <w:rPr>
          <w:sz w:val="24"/>
          <w:szCs w:val="24"/>
        </w:rPr>
        <w:t>зменении режима нейтрали, а так</w:t>
      </w:r>
      <w:r w:rsidRPr="007311FD">
        <w:rPr>
          <w:sz w:val="24"/>
          <w:szCs w:val="24"/>
        </w:rPr>
        <w:t>же не реже 1 раз</w:t>
      </w:r>
      <w:r w:rsidR="00417EDB" w:rsidRPr="007311FD">
        <w:rPr>
          <w:sz w:val="24"/>
          <w:szCs w:val="24"/>
        </w:rPr>
        <w:t>а</w:t>
      </w:r>
      <w:r w:rsidRPr="007311FD">
        <w:rPr>
          <w:sz w:val="24"/>
          <w:szCs w:val="24"/>
        </w:rPr>
        <w:t xml:space="preserve"> в 3 года.</w:t>
      </w:r>
    </w:p>
    <w:p w14:paraId="58F00D24" w14:textId="77777777" w:rsidR="0047445D" w:rsidRPr="007311FD" w:rsidRDefault="00EA5375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Стороны обязаны предоставлять по требованию инструктивные материалы, схемы и утвержденные ремонтные и аварийные режимы питания подстанций.</w:t>
      </w:r>
    </w:p>
    <w:p w14:paraId="0C35101F" w14:textId="77777777" w:rsidR="006A1EBC" w:rsidRPr="007311FD" w:rsidRDefault="00616787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4.1.6</w:t>
      </w:r>
      <w:r w:rsidR="00776570">
        <w:rPr>
          <w:sz w:val="24"/>
          <w:szCs w:val="24"/>
        </w:rPr>
        <w:t xml:space="preserve">. </w:t>
      </w:r>
      <w:r w:rsidR="006A1EBC" w:rsidRPr="007311FD">
        <w:rPr>
          <w:sz w:val="24"/>
          <w:szCs w:val="24"/>
        </w:rPr>
        <w:tab/>
        <w:t>Исполнять согласованные с субъектом оперативно-диспетчерского управления в электроэнергетике организационно-технические мероприятия по установке устройств компенсации и регулирования реактивной мощности в электрических сетях, являющихся объектами диспетчеризации соответствующего субъекта оперативно-диспетчерского управления в электроэнергетике, в пределах территории субъекта Российской Федерации или иных определенных указанным субъектом территорий,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(при условии соблюдения производителями и потребителями электрической энергии (мощности) требований к качеству электрической энергии по реактивной мощности в случае их наличия.</w:t>
      </w:r>
    </w:p>
    <w:p w14:paraId="6AB83A45" w14:textId="77777777" w:rsidR="0047445D" w:rsidRPr="007311FD" w:rsidRDefault="003E508B" w:rsidP="006350AD">
      <w:pPr>
        <w:widowControl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7</w:t>
      </w:r>
      <w:r w:rsidR="00776570">
        <w:rPr>
          <w:sz w:val="24"/>
          <w:szCs w:val="24"/>
        </w:rPr>
        <w:t>.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Беспрепятственно допускать уполномоченных представителей другой Стороны договора к средствам учёта, приборам контроля количества и качества переданной электрической энергии в порядке, установленном</w:t>
      </w:r>
      <w:r w:rsidR="008C0F1D" w:rsidRPr="008C0F1D">
        <w:rPr>
          <w:sz w:val="24"/>
          <w:szCs w:val="24"/>
        </w:rPr>
        <w:t xml:space="preserve"> </w:t>
      </w:r>
      <w:r w:rsidR="008C0F1D">
        <w:rPr>
          <w:sz w:val="24"/>
          <w:szCs w:val="24"/>
        </w:rPr>
        <w:t xml:space="preserve">"Правилами по охране труда при эксплуатации электроустановок" </w:t>
      </w:r>
      <w:r w:rsidR="008C0F1D" w:rsidRPr="007311FD">
        <w:rPr>
          <w:sz w:val="24"/>
          <w:szCs w:val="24"/>
        </w:rPr>
        <w:t xml:space="preserve">(утверждены </w:t>
      </w:r>
      <w:r w:rsidR="008C0F1D">
        <w:rPr>
          <w:sz w:val="24"/>
          <w:szCs w:val="24"/>
        </w:rPr>
        <w:t>Приказом Минтруда России от 24.07.2013 N 328н</w:t>
      </w:r>
      <w:r w:rsidR="008C0F1D" w:rsidRPr="007311FD">
        <w:rPr>
          <w:sz w:val="24"/>
          <w:szCs w:val="24"/>
        </w:rPr>
        <w:t>)</w:t>
      </w:r>
      <w:r w:rsidR="0047445D" w:rsidRPr="007311FD">
        <w:rPr>
          <w:sz w:val="24"/>
          <w:szCs w:val="24"/>
        </w:rPr>
        <w:t xml:space="preserve">, в случаях проведения контрольных проверок приборов учёта и совместного снятия контрольных показаний приборов учёта. </w:t>
      </w:r>
    </w:p>
    <w:p w14:paraId="38A04E12" w14:textId="77777777" w:rsidR="0047445D" w:rsidRPr="007311FD" w:rsidRDefault="003E508B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8</w:t>
      </w:r>
      <w:r w:rsidR="00776570">
        <w:rPr>
          <w:sz w:val="24"/>
          <w:szCs w:val="24"/>
        </w:rPr>
        <w:t xml:space="preserve">. 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При наличии обоснова</w:t>
      </w:r>
      <w:r w:rsidR="006350AD">
        <w:rPr>
          <w:sz w:val="24"/>
          <w:szCs w:val="24"/>
        </w:rPr>
        <w:t>нного требования другой Стороны</w:t>
      </w:r>
      <w:r w:rsidR="0047445D" w:rsidRPr="007311FD">
        <w:rPr>
          <w:sz w:val="24"/>
          <w:szCs w:val="24"/>
        </w:rPr>
        <w:t xml:space="preserve"> обеспечить проведение инструментальной проверки средств учёта электрической энергии, в т.ч. схемы их включения, а в случае выявления неисправности – произвести замену, ремонт, калибровку и поверку средств учёта электрической энергии в границах своей балансовой принадлежности.</w:t>
      </w:r>
    </w:p>
    <w:p w14:paraId="78DFDCAE" w14:textId="77777777" w:rsidR="0047445D" w:rsidRPr="007311FD" w:rsidRDefault="003E508B" w:rsidP="006350AD">
      <w:pPr>
        <w:widowControl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9</w:t>
      </w:r>
      <w:r w:rsidR="00776570">
        <w:rPr>
          <w:sz w:val="24"/>
          <w:szCs w:val="24"/>
        </w:rPr>
        <w:t>.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 xml:space="preserve">Разработать, утвердить и применять Графики аварийного ограничения потребления электрической энергии (мощности) и использования противоаварийной автоматики. Ограничивать режим передачи электроэнергии в соответствии с утверждёнными графиками, а также в иных случаях, установленных законодательством РФ в качестве основания для введения полного или частичного ограничения режима потребления. Порядок разработки, утверждения и применения Графиков аварийного ограничения потребления электрической энергии (мощности) и использования противоаварийной автоматики устанавливается </w:t>
      </w:r>
      <w:r w:rsidR="006350AD">
        <w:rPr>
          <w:sz w:val="24"/>
          <w:szCs w:val="24"/>
        </w:rPr>
        <w:t>"Правилами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</w:r>
      <w:r w:rsidR="007905F7">
        <w:rPr>
          <w:sz w:val="24"/>
          <w:szCs w:val="24"/>
        </w:rPr>
        <w:t xml:space="preserve">, </w:t>
      </w:r>
      <w:r w:rsidR="006350AD">
        <w:rPr>
          <w:sz w:val="24"/>
          <w:szCs w:val="24"/>
        </w:rPr>
        <w:t>утвержденными П</w:t>
      </w:r>
      <w:r w:rsidR="006350AD" w:rsidRPr="007311FD">
        <w:rPr>
          <w:sz w:val="24"/>
          <w:szCs w:val="24"/>
        </w:rPr>
        <w:t>риказом</w:t>
      </w:r>
      <w:r w:rsidR="006350AD" w:rsidRPr="006350AD">
        <w:rPr>
          <w:sz w:val="24"/>
          <w:szCs w:val="24"/>
        </w:rPr>
        <w:t xml:space="preserve"> </w:t>
      </w:r>
      <w:r w:rsidR="006350AD">
        <w:rPr>
          <w:sz w:val="24"/>
          <w:szCs w:val="24"/>
        </w:rPr>
        <w:t xml:space="preserve">Минэнерго России от 06.06.2013 N 290 </w:t>
      </w:r>
      <w:r w:rsidR="0047445D" w:rsidRPr="007311FD">
        <w:rPr>
          <w:sz w:val="24"/>
          <w:szCs w:val="24"/>
        </w:rPr>
        <w:t>и «Положением о взаимоотношениях оперативного персонала» (Приложение №</w:t>
      </w:r>
      <w:r w:rsidR="000C6FD6" w:rsidRPr="007311FD">
        <w:rPr>
          <w:sz w:val="24"/>
          <w:szCs w:val="24"/>
        </w:rPr>
        <w:t xml:space="preserve"> </w:t>
      </w:r>
      <w:r w:rsidR="0047445D" w:rsidRPr="007311FD">
        <w:rPr>
          <w:sz w:val="24"/>
          <w:szCs w:val="24"/>
        </w:rPr>
        <w:t>9 к настоящему Договору).</w:t>
      </w:r>
    </w:p>
    <w:p w14:paraId="3F21FEBD" w14:textId="77777777" w:rsidR="0047445D" w:rsidRPr="007311FD" w:rsidRDefault="006A1EBC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</w:t>
      </w:r>
      <w:r w:rsidR="00616787" w:rsidRPr="007311FD">
        <w:rPr>
          <w:sz w:val="24"/>
          <w:szCs w:val="24"/>
        </w:rPr>
        <w:t>10</w:t>
      </w:r>
      <w:r w:rsidR="00776570">
        <w:rPr>
          <w:sz w:val="24"/>
          <w:szCs w:val="24"/>
        </w:rPr>
        <w:t>.</w:t>
      </w:r>
      <w:r w:rsidR="003E508B"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Соблюдать режим передачи электроэнергии и мощности.</w:t>
      </w:r>
    </w:p>
    <w:p w14:paraId="1636787F" w14:textId="77777777" w:rsidR="0047445D" w:rsidRPr="007311FD" w:rsidRDefault="006A1EBC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4.1.1</w:t>
      </w:r>
      <w:r w:rsidR="00616787" w:rsidRPr="007311FD">
        <w:rPr>
          <w:sz w:val="24"/>
          <w:szCs w:val="24"/>
        </w:rPr>
        <w:t>1</w:t>
      </w:r>
      <w:r w:rsidR="00776570">
        <w:rPr>
          <w:sz w:val="24"/>
          <w:szCs w:val="24"/>
        </w:rPr>
        <w:t>.</w:t>
      </w:r>
      <w:r w:rsidR="003E508B"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Обеспечить надлежащее техническое состояние и соблюдение требований к установке, присоединению и эксплуатации средств релейной защиты и противоаварийной автоматики, приборов учёта (в том числе наличие и целостность установленных пломб, знаков визуального контроля), устройств регулирования (компенсации) реактивной мощности, а также иных устройств, необходимых для учёта, поддержания надёжности и качества электрической энергии.</w:t>
      </w:r>
    </w:p>
    <w:p w14:paraId="42B95FD3" w14:textId="77777777" w:rsidR="0047445D" w:rsidRPr="007311FD" w:rsidRDefault="006A1EBC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4.1.1</w:t>
      </w:r>
      <w:r w:rsidR="00616787" w:rsidRPr="007311FD">
        <w:rPr>
          <w:sz w:val="24"/>
          <w:szCs w:val="24"/>
        </w:rPr>
        <w:t>2</w:t>
      </w:r>
      <w:r w:rsidR="00776570">
        <w:rPr>
          <w:sz w:val="24"/>
          <w:szCs w:val="24"/>
        </w:rPr>
        <w:t>.</w:t>
      </w:r>
      <w:r w:rsidR="003E508B"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По запросу другой Стороны в сроки</w:t>
      </w:r>
      <w:r w:rsidR="00417EDB" w:rsidRPr="007311FD">
        <w:rPr>
          <w:sz w:val="24"/>
          <w:szCs w:val="24"/>
        </w:rPr>
        <w:t>,</w:t>
      </w:r>
      <w:r w:rsidR="0047445D" w:rsidRPr="007311FD">
        <w:rPr>
          <w:sz w:val="24"/>
          <w:szCs w:val="24"/>
        </w:rPr>
        <w:t xml:space="preserve"> указанные в запросе, предоставлять следующую технологическую информацию: нормальные и ремонтные схемы электрических сетей (электрооборудования), посредством которых оказываются услуги по передаче электроэнергии; технические характеристики точек присоединения объектов электросетевого хозяйства, включая их пропускную способность; списки лиц, имеющих право ведения оперативных переговоров; сведения о текущем эксплуатационном состоянии элементов электрооборудования (режимы работы электрооборудования); данные настроек устройств релейной защиты, противоаварийной и системной автоматики и иную технологическую информацию.</w:t>
      </w:r>
    </w:p>
    <w:p w14:paraId="5C9E0AA0" w14:textId="77777777" w:rsidR="0047445D" w:rsidRPr="007311FD" w:rsidRDefault="006A1EBC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4.1.1</w:t>
      </w:r>
      <w:r w:rsidR="00616787" w:rsidRPr="007311FD">
        <w:rPr>
          <w:sz w:val="24"/>
          <w:szCs w:val="24"/>
        </w:rPr>
        <w:t>3</w:t>
      </w:r>
      <w:r w:rsidR="00776570">
        <w:rPr>
          <w:sz w:val="24"/>
          <w:szCs w:val="24"/>
        </w:rPr>
        <w:t>.</w:t>
      </w:r>
      <w:r w:rsidR="003E508B"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Письменно уведомлять друг друга об изменении формы собственности, банковских и почтовых реквизитов, смены руководителя и т.д. в срок не более 10 дней с момента изменения.</w:t>
      </w:r>
    </w:p>
    <w:p w14:paraId="360A8853" w14:textId="77777777" w:rsidR="0047445D" w:rsidRPr="007311FD" w:rsidRDefault="006A1EBC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4.1.1</w:t>
      </w:r>
      <w:r w:rsidR="00616787" w:rsidRPr="007311FD">
        <w:rPr>
          <w:sz w:val="24"/>
          <w:szCs w:val="24"/>
        </w:rPr>
        <w:t>4</w:t>
      </w:r>
      <w:r w:rsidR="00776570">
        <w:rPr>
          <w:sz w:val="24"/>
          <w:szCs w:val="24"/>
        </w:rPr>
        <w:t>.</w:t>
      </w:r>
      <w:r w:rsidR="003E508B"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Выполнять иные обязательства, предусмотренные настоящим Договором и де</w:t>
      </w:r>
      <w:r w:rsidR="001E1360" w:rsidRPr="007311FD">
        <w:rPr>
          <w:sz w:val="24"/>
          <w:szCs w:val="24"/>
        </w:rPr>
        <w:t>йствующим законодательством РФ.</w:t>
      </w:r>
    </w:p>
    <w:p w14:paraId="4D1C96B8" w14:textId="77777777" w:rsidR="001E1360" w:rsidRPr="007311FD" w:rsidRDefault="006A1EBC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4.1.1</w:t>
      </w:r>
      <w:r w:rsidR="00616787" w:rsidRPr="007311FD">
        <w:rPr>
          <w:sz w:val="24"/>
          <w:szCs w:val="24"/>
        </w:rPr>
        <w:t>5</w:t>
      </w:r>
      <w:r w:rsidR="00776570">
        <w:rPr>
          <w:sz w:val="24"/>
          <w:szCs w:val="24"/>
        </w:rPr>
        <w:t>.</w:t>
      </w:r>
      <w:r w:rsidR="001E1360" w:rsidRPr="007311FD">
        <w:rPr>
          <w:sz w:val="24"/>
          <w:szCs w:val="24"/>
        </w:rPr>
        <w:tab/>
        <w:t xml:space="preserve">Своевременно информировать диспетчерскую службу о возникновении (угрозе возникновения) аварийных ситуаций в работе принадлежащего им электрооборудования, а также о </w:t>
      </w:r>
      <w:r w:rsidR="001E1360" w:rsidRPr="007311FD">
        <w:rPr>
          <w:sz w:val="24"/>
          <w:szCs w:val="24"/>
        </w:rPr>
        <w:lastRenderedPageBreak/>
        <w:t>проведении на нём ремонтных и профилактических работ:</w:t>
      </w:r>
    </w:p>
    <w:p w14:paraId="5CCEDE05" w14:textId="77777777" w:rsidR="001E1360" w:rsidRPr="007311FD" w:rsidRDefault="001E1360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 - информировать о случаях аварий на энергетических объектах Сторон, связанных с отключением питающих линий и повреждением основного оборудования, фактах поражения электрическим током людей, обо всех нарушениях схемы учета и неисправностях в работе средств и приборов учета электроэнергии, неисправностях оборудования, принадлежащего Сторонам и находящегося в помещении или на территории Сторон, о снижении показателей качества электроэнергии – немедленно по выявлении;</w:t>
      </w:r>
    </w:p>
    <w:p w14:paraId="0728431B" w14:textId="77777777" w:rsidR="001E1360" w:rsidRPr="007311FD" w:rsidRDefault="001E1360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 - информировать и своевременно подавать заявки на проведение плановых, текущих, или капитальных ремонтов на электрооборудовании </w:t>
      </w:r>
      <w:r w:rsidR="0081191F" w:rsidRPr="007311FD">
        <w:rPr>
          <w:sz w:val="24"/>
          <w:szCs w:val="24"/>
        </w:rPr>
        <w:t>Сторон</w:t>
      </w:r>
      <w:r w:rsidRPr="007311FD">
        <w:rPr>
          <w:sz w:val="24"/>
          <w:szCs w:val="24"/>
        </w:rPr>
        <w:t>.</w:t>
      </w:r>
    </w:p>
    <w:p w14:paraId="2EA31BC1" w14:textId="77777777" w:rsidR="001E1360" w:rsidRDefault="001E1360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Порядок, сроки и объем предоставления информации в указанных случаях устанавливается «Положением о взаимоотношениях оперативного персонала» (Приложение № 9 к настоящему договору).</w:t>
      </w:r>
    </w:p>
    <w:p w14:paraId="426C96C0" w14:textId="77777777" w:rsidR="00086121" w:rsidRPr="00C56648" w:rsidRDefault="00776570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4.1.16.</w:t>
      </w:r>
      <w:r w:rsidR="00086121" w:rsidRPr="00C56648">
        <w:rPr>
          <w:sz w:val="24"/>
          <w:szCs w:val="24"/>
        </w:rPr>
        <w:tab/>
        <w:t>Стороны предоставляют:</w:t>
      </w:r>
    </w:p>
    <w:p w14:paraId="5AE02335" w14:textId="77777777" w:rsidR="00086121" w:rsidRPr="00C56648" w:rsidRDefault="00086121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C56648">
        <w:rPr>
          <w:sz w:val="24"/>
          <w:szCs w:val="24"/>
        </w:rPr>
        <w:t>а) на согласование плановые (договорные) величины заявленной мощности и объёма передачи электрической энергии, с разбивкой по точкам поставки и месяцам на следующей календарный год не позднее</w:t>
      </w:r>
      <w:r w:rsidR="00DE5ED5">
        <w:rPr>
          <w:sz w:val="24"/>
          <w:szCs w:val="24"/>
        </w:rPr>
        <w:t xml:space="preserve"> 15 марта текущего года. Сторона 2</w:t>
      </w:r>
      <w:r w:rsidRPr="00C56648">
        <w:rPr>
          <w:sz w:val="24"/>
          <w:szCs w:val="24"/>
        </w:rPr>
        <w:t xml:space="preserve"> по согласованию</w:t>
      </w:r>
      <w:r w:rsidR="00DE5ED5">
        <w:rPr>
          <w:sz w:val="24"/>
          <w:szCs w:val="24"/>
        </w:rPr>
        <w:t xml:space="preserve"> со Стороной 1</w:t>
      </w:r>
      <w:r w:rsidRPr="00C56648">
        <w:rPr>
          <w:sz w:val="24"/>
          <w:szCs w:val="24"/>
        </w:rPr>
        <w:t xml:space="preserve"> вправе корректировать заявленные объемы мощности. </w:t>
      </w:r>
    </w:p>
    <w:p w14:paraId="63B391D3" w14:textId="77777777" w:rsidR="00086121" w:rsidRPr="00DE5ED5" w:rsidRDefault="00086121" w:rsidP="00DE5ED5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DE5ED5">
        <w:rPr>
          <w:sz w:val="24"/>
          <w:szCs w:val="24"/>
        </w:rPr>
        <w:t xml:space="preserve">б) за 30 дней до начала следующего календарного года </w:t>
      </w:r>
      <w:r w:rsidR="00DE5ED5" w:rsidRPr="00DE5ED5">
        <w:rPr>
          <w:sz w:val="24"/>
          <w:szCs w:val="24"/>
        </w:rPr>
        <w:t xml:space="preserve">предоставлять Стороне 1 </w:t>
      </w:r>
      <w:r w:rsidRPr="00DE5ED5">
        <w:rPr>
          <w:sz w:val="24"/>
          <w:szCs w:val="24"/>
        </w:rPr>
        <w:t>скорректированные объёмы потребления электрической энергии на предстоящий календарный год.</w:t>
      </w:r>
    </w:p>
    <w:p w14:paraId="7AEE493B" w14:textId="77777777" w:rsidR="00086121" w:rsidRPr="00C56648" w:rsidRDefault="00086121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DE5ED5">
        <w:rPr>
          <w:sz w:val="24"/>
          <w:szCs w:val="24"/>
        </w:rPr>
        <w:t>В случае отсутствия уведомления Сторон</w:t>
      </w:r>
      <w:r w:rsidR="00DE5ED5" w:rsidRPr="00DE5ED5">
        <w:rPr>
          <w:sz w:val="24"/>
          <w:szCs w:val="24"/>
        </w:rPr>
        <w:t>ы 2</w:t>
      </w:r>
      <w:r w:rsidRPr="00DE5ED5">
        <w:rPr>
          <w:sz w:val="24"/>
          <w:szCs w:val="24"/>
        </w:rPr>
        <w:t xml:space="preserve"> о величине заявленной мощности в сроки, установленные настоящим пунктом, при установлении тарифов</w:t>
      </w:r>
      <w:r w:rsidRPr="00C56648">
        <w:rPr>
          <w:sz w:val="24"/>
          <w:szCs w:val="24"/>
        </w:rPr>
        <w:t xml:space="preserve"> принимается величина максимальной мощности. В случае если при установлении тарифов на данный период регулирования уполномоченным органом исполнительной власти субъекта РФ в области государственного регулирования тарифов была принята величина заявленной мощности отличная от использованной Сторон</w:t>
      </w:r>
      <w:r w:rsidR="00DE5ED5">
        <w:rPr>
          <w:sz w:val="24"/>
          <w:szCs w:val="24"/>
        </w:rPr>
        <w:t>ой 1</w:t>
      </w:r>
      <w:r w:rsidRPr="00C56648">
        <w:rPr>
          <w:sz w:val="24"/>
          <w:szCs w:val="24"/>
        </w:rPr>
        <w:t xml:space="preserve"> при определении базы для установления тарифов на очередной период регулирования, расчет по договору производится исходя из принятой величины заявленной мощности уполномоченным органом исполнительной власти субъекта РФ в области государственного регулирования тарифов на данный расчетный период регулирования.</w:t>
      </w:r>
    </w:p>
    <w:p w14:paraId="227C46C2" w14:textId="77777777" w:rsidR="00086121" w:rsidRPr="007311FD" w:rsidRDefault="00776570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4.1.17.</w:t>
      </w:r>
      <w:r w:rsidR="00086121" w:rsidRPr="00C56648">
        <w:rPr>
          <w:sz w:val="24"/>
          <w:szCs w:val="24"/>
        </w:rPr>
        <w:tab/>
        <w:t>В течение 10 рабочих дней с момента получения запроса информацию о планируемых объемах передачи электрической энергии и мощности.</w:t>
      </w:r>
    </w:p>
    <w:p w14:paraId="14B350BA" w14:textId="77777777" w:rsidR="0047445D" w:rsidRPr="007311FD" w:rsidRDefault="00776570" w:rsidP="00E96F4D">
      <w:pPr>
        <w:shd w:val="clear" w:color="auto" w:fill="FFFFFF"/>
        <w:tabs>
          <w:tab w:val="left" w:pos="0"/>
          <w:tab w:val="left" w:pos="54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3E508B" w:rsidRPr="007311FD">
        <w:rPr>
          <w:sz w:val="24"/>
          <w:szCs w:val="24"/>
        </w:rPr>
        <w:tab/>
      </w:r>
      <w:r w:rsidR="00E20D81" w:rsidRPr="007311FD">
        <w:rPr>
          <w:sz w:val="24"/>
          <w:szCs w:val="24"/>
        </w:rPr>
        <w:t>Сторона 2</w:t>
      </w:r>
      <w:r w:rsidR="0047445D" w:rsidRPr="007311FD">
        <w:rPr>
          <w:sz w:val="24"/>
          <w:szCs w:val="24"/>
        </w:rPr>
        <w:t xml:space="preserve"> обязуется:</w:t>
      </w:r>
    </w:p>
    <w:p w14:paraId="3E2CB7A7" w14:textId="77777777" w:rsidR="0047445D" w:rsidRPr="007311FD" w:rsidRDefault="003E508B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4.2.</w:t>
      </w:r>
      <w:r w:rsidR="00630424" w:rsidRPr="007311FD">
        <w:rPr>
          <w:sz w:val="24"/>
          <w:szCs w:val="24"/>
        </w:rPr>
        <w:t>1</w:t>
      </w:r>
      <w:r w:rsidR="00776570">
        <w:rPr>
          <w:sz w:val="24"/>
          <w:szCs w:val="24"/>
        </w:rPr>
        <w:t xml:space="preserve">. 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>Своевременно и в полном ра</w:t>
      </w:r>
      <w:r w:rsidR="00E20D81" w:rsidRPr="007311FD">
        <w:rPr>
          <w:sz w:val="24"/>
          <w:szCs w:val="24"/>
        </w:rPr>
        <w:t>змере производить оплату услуг Стороне 1</w:t>
      </w:r>
      <w:r w:rsidR="0047445D" w:rsidRPr="007311FD">
        <w:rPr>
          <w:sz w:val="24"/>
          <w:szCs w:val="24"/>
        </w:rPr>
        <w:t xml:space="preserve"> в сроки и в порядке, установленных </w:t>
      </w:r>
      <w:r w:rsidR="00161C77" w:rsidRPr="007311FD">
        <w:rPr>
          <w:sz w:val="24"/>
          <w:szCs w:val="24"/>
        </w:rPr>
        <w:t>Р</w:t>
      </w:r>
      <w:r w:rsidR="0047445D" w:rsidRPr="007311FD">
        <w:rPr>
          <w:sz w:val="24"/>
          <w:szCs w:val="24"/>
        </w:rPr>
        <w:t xml:space="preserve">азделом 6 («Цена договора и порядок </w:t>
      </w:r>
      <w:r w:rsidR="00532AD2" w:rsidRPr="007311FD">
        <w:rPr>
          <w:sz w:val="24"/>
          <w:szCs w:val="24"/>
        </w:rPr>
        <w:t>расчётов») настоящего Договора.</w:t>
      </w:r>
    </w:p>
    <w:p w14:paraId="548E5177" w14:textId="77777777" w:rsidR="0047445D" w:rsidRPr="007311FD" w:rsidRDefault="00532AD2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4.2.</w:t>
      </w:r>
      <w:r w:rsidR="00630424" w:rsidRPr="007311FD">
        <w:rPr>
          <w:sz w:val="24"/>
          <w:szCs w:val="24"/>
        </w:rPr>
        <w:t>2</w:t>
      </w:r>
      <w:r w:rsidRPr="007311FD">
        <w:rPr>
          <w:sz w:val="24"/>
          <w:szCs w:val="24"/>
        </w:rPr>
        <w:t>.</w:t>
      </w:r>
      <w:r w:rsidRPr="007311FD">
        <w:rPr>
          <w:sz w:val="24"/>
          <w:szCs w:val="24"/>
        </w:rPr>
        <w:tab/>
      </w:r>
      <w:r w:rsidR="0047445D" w:rsidRPr="007311FD">
        <w:rPr>
          <w:sz w:val="24"/>
          <w:szCs w:val="24"/>
        </w:rPr>
        <w:t xml:space="preserve">Своевременно в установленные сроки согласовывать заявки </w:t>
      </w:r>
      <w:r w:rsidR="00161C77" w:rsidRPr="007311FD">
        <w:rPr>
          <w:sz w:val="24"/>
          <w:szCs w:val="24"/>
        </w:rPr>
        <w:t>Стороне 1</w:t>
      </w:r>
      <w:r w:rsidR="0047445D" w:rsidRPr="007311FD">
        <w:rPr>
          <w:sz w:val="24"/>
          <w:szCs w:val="24"/>
        </w:rPr>
        <w:t xml:space="preserve"> на вывод в ремонт оборудования в соответствии с «Положением о взаимоотношениях оперативного персонала».</w:t>
      </w:r>
    </w:p>
    <w:p w14:paraId="72D82D3A" w14:textId="77777777" w:rsidR="00FF5FB8" w:rsidRDefault="00776570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</w:t>
      </w:r>
      <w:r w:rsidR="006B392C">
        <w:rPr>
          <w:sz w:val="24"/>
          <w:szCs w:val="24"/>
        </w:rPr>
        <w:t>.</w:t>
      </w:r>
      <w:r w:rsidR="00DB5FC5" w:rsidRPr="007311FD">
        <w:rPr>
          <w:sz w:val="24"/>
          <w:szCs w:val="24"/>
        </w:rPr>
        <w:t xml:space="preserve"> </w:t>
      </w:r>
      <w:r w:rsidR="00FF5FB8" w:rsidRPr="007311FD">
        <w:rPr>
          <w:sz w:val="24"/>
          <w:szCs w:val="24"/>
        </w:rPr>
        <w:t xml:space="preserve">Обеспечить беспрепятственный допуск на территорию </w:t>
      </w:r>
      <w:r w:rsidR="005C4398" w:rsidRPr="007311FD">
        <w:rPr>
          <w:sz w:val="24"/>
          <w:szCs w:val="24"/>
        </w:rPr>
        <w:t>Стороны 2</w:t>
      </w:r>
      <w:r w:rsidR="00FF5FB8" w:rsidRPr="007311FD">
        <w:rPr>
          <w:sz w:val="24"/>
          <w:szCs w:val="24"/>
        </w:rPr>
        <w:t xml:space="preserve"> оперативного персонала </w:t>
      </w:r>
      <w:r w:rsidR="005C4398" w:rsidRPr="007311FD">
        <w:rPr>
          <w:sz w:val="24"/>
          <w:szCs w:val="24"/>
        </w:rPr>
        <w:t>Стороны 1</w:t>
      </w:r>
      <w:r w:rsidR="00FF5FB8" w:rsidRPr="007311FD">
        <w:rPr>
          <w:sz w:val="24"/>
          <w:szCs w:val="24"/>
        </w:rPr>
        <w:t xml:space="preserve"> для производства плановых, неотложных, а </w:t>
      </w:r>
      <w:proofErr w:type="gramStart"/>
      <w:r w:rsidR="00FF5FB8" w:rsidRPr="007311FD">
        <w:rPr>
          <w:sz w:val="24"/>
          <w:szCs w:val="24"/>
        </w:rPr>
        <w:t>так же</w:t>
      </w:r>
      <w:proofErr w:type="gramEnd"/>
      <w:r w:rsidR="00FF5FB8" w:rsidRPr="007311FD">
        <w:rPr>
          <w:sz w:val="24"/>
          <w:szCs w:val="24"/>
        </w:rPr>
        <w:t xml:space="preserve"> аварийно-восстановительных работ на оборудовании</w:t>
      </w:r>
      <w:r w:rsidR="00D31013">
        <w:rPr>
          <w:sz w:val="24"/>
          <w:szCs w:val="24"/>
        </w:rPr>
        <w:t>,</w:t>
      </w:r>
      <w:r w:rsidR="00FF5FB8" w:rsidRPr="007311FD">
        <w:rPr>
          <w:sz w:val="24"/>
          <w:szCs w:val="24"/>
        </w:rPr>
        <w:t xml:space="preserve"> находящемся на балансе Стороны</w:t>
      </w:r>
      <w:r w:rsidR="005F0FCF" w:rsidRPr="007311FD">
        <w:rPr>
          <w:sz w:val="24"/>
          <w:szCs w:val="24"/>
        </w:rPr>
        <w:t xml:space="preserve"> </w:t>
      </w:r>
      <w:r w:rsidR="00FF5FB8" w:rsidRPr="007311FD">
        <w:rPr>
          <w:sz w:val="24"/>
          <w:szCs w:val="24"/>
        </w:rPr>
        <w:t>1.</w:t>
      </w:r>
    </w:p>
    <w:p w14:paraId="6A4BF298" w14:textId="77777777" w:rsidR="00471FB0" w:rsidRPr="007311FD" w:rsidRDefault="00776570" w:rsidP="00E96F4D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 w:rsidRPr="001D01DF">
        <w:rPr>
          <w:sz w:val="24"/>
          <w:szCs w:val="24"/>
        </w:rPr>
        <w:t>4.2.4</w:t>
      </w:r>
      <w:r w:rsidR="006B392C" w:rsidRPr="001D01DF">
        <w:rPr>
          <w:sz w:val="24"/>
          <w:szCs w:val="24"/>
        </w:rPr>
        <w:t>.</w:t>
      </w:r>
      <w:r w:rsidR="00471FB0" w:rsidRPr="001D01DF">
        <w:rPr>
          <w:sz w:val="24"/>
          <w:szCs w:val="24"/>
        </w:rPr>
        <w:t xml:space="preserve"> Направлять утверждённые графики автоматики частотной разгрузки (иной противоаварийной автоматики) не позднее 10 календарных дней с момента получения письменного запроса.</w:t>
      </w:r>
    </w:p>
    <w:p w14:paraId="7EA69A0A" w14:textId="77777777" w:rsidR="00E96F4D" w:rsidRDefault="00776570" w:rsidP="00471FB0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6B392C">
        <w:rPr>
          <w:sz w:val="24"/>
          <w:szCs w:val="24"/>
        </w:rPr>
        <w:t>.</w:t>
      </w:r>
      <w:r w:rsidR="00532AD2" w:rsidRPr="007311FD">
        <w:rPr>
          <w:sz w:val="24"/>
          <w:szCs w:val="24"/>
        </w:rPr>
        <w:tab/>
      </w:r>
      <w:r w:rsidR="00161C77" w:rsidRPr="007311FD">
        <w:rPr>
          <w:sz w:val="24"/>
          <w:szCs w:val="24"/>
        </w:rPr>
        <w:t>Сторона 1</w:t>
      </w:r>
      <w:r w:rsidR="00471FB0">
        <w:rPr>
          <w:sz w:val="24"/>
          <w:szCs w:val="24"/>
        </w:rPr>
        <w:t xml:space="preserve"> обязуется е</w:t>
      </w:r>
      <w:r w:rsidR="0047445D" w:rsidRPr="007311FD">
        <w:rPr>
          <w:sz w:val="24"/>
          <w:szCs w:val="24"/>
        </w:rPr>
        <w:t>жемесячно в порядке, установленном разделом 5 настоящего Договора, определять объём переданной электроэнергии.</w:t>
      </w:r>
    </w:p>
    <w:p w14:paraId="58707641" w14:textId="77777777" w:rsidR="004E28C4" w:rsidRPr="00471FB0" w:rsidRDefault="004E28C4" w:rsidP="00471FB0">
      <w:pPr>
        <w:shd w:val="clear" w:color="auto" w:fill="FFFFFF"/>
        <w:tabs>
          <w:tab w:val="left" w:pos="0"/>
          <w:tab w:val="left" w:pos="1080"/>
          <w:tab w:val="left" w:pos="1418"/>
        </w:tabs>
        <w:spacing w:line="240" w:lineRule="atLeast"/>
        <w:ind w:firstLine="567"/>
        <w:jc w:val="both"/>
        <w:rPr>
          <w:sz w:val="24"/>
          <w:szCs w:val="24"/>
        </w:rPr>
      </w:pPr>
    </w:p>
    <w:p w14:paraId="6D7588EE" w14:textId="77777777" w:rsidR="00855872" w:rsidRPr="007311FD" w:rsidRDefault="00630424" w:rsidP="00E96F4D">
      <w:pPr>
        <w:shd w:val="clear" w:color="auto" w:fill="FFFFFF"/>
        <w:spacing w:line="240" w:lineRule="atLeast"/>
        <w:jc w:val="center"/>
        <w:outlineLvl w:val="0"/>
        <w:rPr>
          <w:b/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5.</w:t>
      </w:r>
      <w:r w:rsidRPr="007311FD">
        <w:rPr>
          <w:b/>
          <w:spacing w:val="-1"/>
          <w:sz w:val="24"/>
          <w:szCs w:val="24"/>
        </w:rPr>
        <w:tab/>
      </w:r>
      <w:r w:rsidR="00420449" w:rsidRPr="007311FD">
        <w:rPr>
          <w:b/>
          <w:spacing w:val="-1"/>
          <w:sz w:val="24"/>
          <w:szCs w:val="24"/>
        </w:rPr>
        <w:t>ОБЪЁМ ОКАЗАН</w:t>
      </w:r>
      <w:r w:rsidR="004C7364" w:rsidRPr="007311FD">
        <w:rPr>
          <w:b/>
          <w:spacing w:val="-1"/>
          <w:sz w:val="24"/>
          <w:szCs w:val="24"/>
        </w:rPr>
        <w:t>НЫХ УСЛУГ И УЧЕТ ЭЛЕКТРОЭНЕРГИИ</w:t>
      </w:r>
    </w:p>
    <w:p w14:paraId="51131330" w14:textId="77777777" w:rsidR="004D2E48" w:rsidRPr="007311FD" w:rsidRDefault="004D2E48" w:rsidP="00E96F4D">
      <w:pPr>
        <w:shd w:val="clear" w:color="auto" w:fill="FFFFFF"/>
        <w:spacing w:line="240" w:lineRule="atLeast"/>
        <w:jc w:val="both"/>
        <w:outlineLvl w:val="0"/>
        <w:rPr>
          <w:spacing w:val="-1"/>
          <w:sz w:val="16"/>
          <w:szCs w:val="16"/>
        </w:rPr>
      </w:pPr>
    </w:p>
    <w:p w14:paraId="63D3F4AC" w14:textId="77777777" w:rsidR="006C6E57" w:rsidRPr="007311FD" w:rsidRDefault="008030F5" w:rsidP="00E96F4D">
      <w:pPr>
        <w:shd w:val="clear" w:color="auto" w:fill="FFFFFF"/>
        <w:tabs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5.1</w:t>
      </w:r>
      <w:r w:rsidR="006B392C">
        <w:rPr>
          <w:spacing w:val="-1"/>
          <w:sz w:val="24"/>
          <w:szCs w:val="24"/>
        </w:rPr>
        <w:t>.</w:t>
      </w:r>
      <w:r w:rsidR="008C3A89" w:rsidRPr="007311FD">
        <w:rPr>
          <w:spacing w:val="-1"/>
          <w:sz w:val="24"/>
          <w:szCs w:val="24"/>
        </w:rPr>
        <w:tab/>
      </w:r>
      <w:r w:rsidRPr="007311FD">
        <w:rPr>
          <w:spacing w:val="-1"/>
          <w:sz w:val="24"/>
          <w:szCs w:val="24"/>
        </w:rPr>
        <w:t xml:space="preserve">Объём </w:t>
      </w:r>
      <w:r w:rsidR="008D7BA2" w:rsidRPr="007311FD">
        <w:rPr>
          <w:spacing w:val="-1"/>
          <w:sz w:val="24"/>
          <w:szCs w:val="24"/>
        </w:rPr>
        <w:t xml:space="preserve">встречных услуг </w:t>
      </w:r>
      <w:r w:rsidRPr="007311FD">
        <w:rPr>
          <w:spacing w:val="-1"/>
          <w:sz w:val="24"/>
          <w:szCs w:val="24"/>
        </w:rPr>
        <w:t xml:space="preserve">по передаче электроэнергии </w:t>
      </w:r>
      <w:r w:rsidR="008D7BA2" w:rsidRPr="007311FD">
        <w:rPr>
          <w:spacing w:val="-1"/>
          <w:sz w:val="24"/>
          <w:szCs w:val="24"/>
        </w:rPr>
        <w:t xml:space="preserve">оказанных </w:t>
      </w:r>
      <w:r w:rsidRPr="007311FD">
        <w:rPr>
          <w:spacing w:val="-1"/>
          <w:sz w:val="24"/>
          <w:szCs w:val="24"/>
        </w:rPr>
        <w:t xml:space="preserve">в каждом расчётном месяце определяется </w:t>
      </w:r>
      <w:r w:rsidR="00E200C1">
        <w:rPr>
          <w:spacing w:val="-1"/>
          <w:sz w:val="24"/>
          <w:szCs w:val="24"/>
        </w:rPr>
        <w:t>Стороной 2</w:t>
      </w:r>
      <w:r w:rsidRPr="007311FD">
        <w:rPr>
          <w:spacing w:val="-1"/>
          <w:sz w:val="24"/>
          <w:szCs w:val="24"/>
        </w:rPr>
        <w:t xml:space="preserve"> </w:t>
      </w:r>
      <w:r w:rsidR="0043318A" w:rsidRPr="007311FD">
        <w:rPr>
          <w:spacing w:val="-1"/>
          <w:sz w:val="24"/>
          <w:szCs w:val="24"/>
        </w:rPr>
        <w:t>до 12-00</w:t>
      </w:r>
      <w:r w:rsidRPr="007311FD">
        <w:rPr>
          <w:spacing w:val="-1"/>
          <w:sz w:val="24"/>
          <w:szCs w:val="24"/>
        </w:rPr>
        <w:t xml:space="preserve"> часов (московского времени) 1-го числа месяца, следующего за расчётным на основании данных, предоставленных в </w:t>
      </w:r>
      <w:r w:rsidR="00F11AA8" w:rsidRPr="007311FD">
        <w:rPr>
          <w:spacing w:val="-1"/>
          <w:sz w:val="24"/>
          <w:szCs w:val="24"/>
        </w:rPr>
        <w:t>«Акте</w:t>
      </w:r>
      <w:r w:rsidR="0035632D" w:rsidRPr="007311FD">
        <w:rPr>
          <w:spacing w:val="-1"/>
          <w:sz w:val="24"/>
          <w:szCs w:val="24"/>
        </w:rPr>
        <w:t xml:space="preserve"> снятия показаний приборов учёта»</w:t>
      </w:r>
      <w:r w:rsidR="004053AC" w:rsidRPr="007311FD">
        <w:rPr>
          <w:spacing w:val="-1"/>
          <w:sz w:val="24"/>
          <w:szCs w:val="24"/>
        </w:rPr>
        <w:t xml:space="preserve"> (форма акта –</w:t>
      </w:r>
      <w:r w:rsidR="000833F0" w:rsidRPr="007311FD">
        <w:rPr>
          <w:spacing w:val="-1"/>
          <w:sz w:val="24"/>
          <w:szCs w:val="24"/>
        </w:rPr>
        <w:t xml:space="preserve"> Приложение №</w:t>
      </w:r>
      <w:r w:rsidR="000C6FD6" w:rsidRPr="007311FD">
        <w:rPr>
          <w:spacing w:val="-1"/>
          <w:sz w:val="24"/>
          <w:szCs w:val="24"/>
        </w:rPr>
        <w:t xml:space="preserve"> </w:t>
      </w:r>
      <w:r w:rsidR="00063479" w:rsidRPr="007311FD">
        <w:rPr>
          <w:spacing w:val="-1"/>
          <w:sz w:val="24"/>
          <w:szCs w:val="24"/>
        </w:rPr>
        <w:t>6</w:t>
      </w:r>
      <w:r w:rsidR="00917F8F" w:rsidRPr="007311FD">
        <w:rPr>
          <w:spacing w:val="-1"/>
          <w:sz w:val="24"/>
          <w:szCs w:val="24"/>
        </w:rPr>
        <w:t>)</w:t>
      </w:r>
      <w:r w:rsidR="00F11AA8" w:rsidRPr="007311FD">
        <w:rPr>
          <w:spacing w:val="-1"/>
          <w:sz w:val="24"/>
          <w:szCs w:val="24"/>
        </w:rPr>
        <w:t>, «Акте на перерасчёт количества электроэнергии» (форма акта</w:t>
      </w:r>
      <w:r w:rsidR="007E5127" w:rsidRPr="007311FD">
        <w:rPr>
          <w:spacing w:val="-1"/>
          <w:sz w:val="24"/>
          <w:szCs w:val="24"/>
        </w:rPr>
        <w:t xml:space="preserve"> </w:t>
      </w:r>
      <w:r w:rsidR="004053AC" w:rsidRPr="007311FD">
        <w:rPr>
          <w:spacing w:val="-1"/>
          <w:sz w:val="24"/>
          <w:szCs w:val="24"/>
        </w:rPr>
        <w:t>–</w:t>
      </w:r>
      <w:r w:rsidR="00F11AA8" w:rsidRPr="007311FD">
        <w:rPr>
          <w:spacing w:val="-1"/>
          <w:sz w:val="24"/>
          <w:szCs w:val="24"/>
        </w:rPr>
        <w:t xml:space="preserve"> Приложение №</w:t>
      </w:r>
      <w:r w:rsidR="000C6FD6" w:rsidRPr="007311FD">
        <w:rPr>
          <w:spacing w:val="-1"/>
          <w:sz w:val="24"/>
          <w:szCs w:val="24"/>
        </w:rPr>
        <w:t xml:space="preserve"> </w:t>
      </w:r>
      <w:r w:rsidR="00F11AA8" w:rsidRPr="007311FD">
        <w:rPr>
          <w:spacing w:val="-1"/>
          <w:sz w:val="24"/>
          <w:szCs w:val="24"/>
        </w:rPr>
        <w:t>1</w:t>
      </w:r>
      <w:r w:rsidR="00BD0FC4" w:rsidRPr="007311FD">
        <w:rPr>
          <w:spacing w:val="-1"/>
          <w:sz w:val="24"/>
          <w:szCs w:val="24"/>
        </w:rPr>
        <w:t>0</w:t>
      </w:r>
      <w:r w:rsidR="00F11AA8" w:rsidRPr="007311FD">
        <w:rPr>
          <w:spacing w:val="-1"/>
          <w:sz w:val="24"/>
          <w:szCs w:val="24"/>
        </w:rPr>
        <w:t>)</w:t>
      </w:r>
      <w:r w:rsidRPr="007311FD">
        <w:rPr>
          <w:spacing w:val="-1"/>
          <w:sz w:val="24"/>
          <w:szCs w:val="24"/>
        </w:rPr>
        <w:t xml:space="preserve">. </w:t>
      </w:r>
      <w:r w:rsidR="00917F8F" w:rsidRPr="007311FD">
        <w:rPr>
          <w:spacing w:val="-1"/>
          <w:sz w:val="24"/>
          <w:szCs w:val="24"/>
        </w:rPr>
        <w:t>Указанный объём</w:t>
      </w:r>
      <w:r w:rsidRPr="007311FD">
        <w:rPr>
          <w:spacing w:val="-1"/>
          <w:sz w:val="24"/>
          <w:szCs w:val="24"/>
        </w:rPr>
        <w:t xml:space="preserve"> формируются в следующем порядке:</w:t>
      </w:r>
    </w:p>
    <w:p w14:paraId="555E5B53" w14:textId="77777777" w:rsidR="008C3A89" w:rsidRPr="007311FD" w:rsidRDefault="008C3A89" w:rsidP="00E96F4D">
      <w:pPr>
        <w:shd w:val="clear" w:color="auto" w:fill="FFFFFF"/>
        <w:tabs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а) на основании результатов измерений, полученных с использованием системы АИИС КУЭ, аттестованной и принятой в эксплуатацию в установленном порядке в соответствии с </w:t>
      </w:r>
      <w:r w:rsidRPr="007311FD">
        <w:rPr>
          <w:spacing w:val="-1"/>
          <w:sz w:val="24"/>
          <w:szCs w:val="24"/>
        </w:rPr>
        <w:lastRenderedPageBreak/>
        <w:t>утверждённой в установленном порядке «Методикой выполнения измерений количества электрической энергии (мощности)»;</w:t>
      </w:r>
    </w:p>
    <w:p w14:paraId="1FE26E20" w14:textId="77777777" w:rsidR="00F00960" w:rsidRPr="007311FD" w:rsidRDefault="008C3A89" w:rsidP="00E96F4D">
      <w:pPr>
        <w:shd w:val="clear" w:color="auto" w:fill="FFFFFF"/>
        <w:tabs>
          <w:tab w:val="left" w:pos="451"/>
          <w:tab w:val="left" w:pos="1080"/>
          <w:tab w:val="left" w:pos="1260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б) при неисправности или отсутствии системы АИИС КУЭ – на основании показаний расчётных приборов учёта;</w:t>
      </w:r>
    </w:p>
    <w:p w14:paraId="4CA7757A" w14:textId="77777777" w:rsidR="008C3A89" w:rsidRPr="007311FD" w:rsidRDefault="008C3A89" w:rsidP="00E96F4D">
      <w:pPr>
        <w:shd w:val="clear" w:color="auto" w:fill="FFFFFF"/>
        <w:tabs>
          <w:tab w:val="left" w:pos="451"/>
          <w:tab w:val="left" w:pos="1080"/>
          <w:tab w:val="left" w:pos="1260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в) при отсутствии или неисправности системы АИИС КУЭ и расчётных приборов учёта</w:t>
      </w:r>
      <w:r w:rsidR="003C671B" w:rsidRPr="007311FD">
        <w:rPr>
          <w:spacing w:val="-1"/>
          <w:sz w:val="24"/>
          <w:szCs w:val="24"/>
        </w:rPr>
        <w:t xml:space="preserve"> </w:t>
      </w:r>
      <w:r w:rsidRPr="007311FD">
        <w:rPr>
          <w:spacing w:val="-1"/>
          <w:sz w:val="24"/>
          <w:szCs w:val="24"/>
        </w:rPr>
        <w:t>- на основании контрольных приборов учёта;</w:t>
      </w:r>
    </w:p>
    <w:p w14:paraId="4F529778" w14:textId="77777777" w:rsidR="008C3A89" w:rsidRPr="007311FD" w:rsidRDefault="008C3A89" w:rsidP="00E96F4D">
      <w:pPr>
        <w:shd w:val="clear" w:color="auto" w:fill="FFFFFF"/>
        <w:tabs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г) при неисправности, отсутствии системы АИИС КУЭ, расчётных и контрольных приборов учёта, или несвоевременном предоставлении </w:t>
      </w:r>
      <w:r w:rsidR="00FF65CD" w:rsidRPr="007311FD">
        <w:rPr>
          <w:spacing w:val="-1"/>
          <w:sz w:val="24"/>
          <w:szCs w:val="24"/>
        </w:rPr>
        <w:t xml:space="preserve">Заказчиком </w:t>
      </w:r>
      <w:r w:rsidR="009F23E4" w:rsidRPr="007311FD">
        <w:rPr>
          <w:spacing w:val="-1"/>
          <w:sz w:val="24"/>
          <w:szCs w:val="24"/>
        </w:rPr>
        <w:t xml:space="preserve">«Акта снятия показаний приборов учета электрической энергии» </w:t>
      </w:r>
      <w:r w:rsidRPr="007311FD">
        <w:rPr>
          <w:spacing w:val="-1"/>
          <w:sz w:val="24"/>
          <w:szCs w:val="24"/>
        </w:rPr>
        <w:t>(срок пред</w:t>
      </w:r>
      <w:r w:rsidR="00705055" w:rsidRPr="007311FD">
        <w:rPr>
          <w:spacing w:val="-1"/>
          <w:sz w:val="24"/>
          <w:szCs w:val="24"/>
        </w:rPr>
        <w:t>ставл</w:t>
      </w:r>
      <w:r w:rsidR="00501B1C" w:rsidRPr="007311FD">
        <w:rPr>
          <w:spacing w:val="-1"/>
          <w:sz w:val="24"/>
          <w:szCs w:val="24"/>
        </w:rPr>
        <w:t xml:space="preserve">ения Акта установлен в п. </w:t>
      </w:r>
      <w:r w:rsidR="006F0B9E" w:rsidRPr="007311FD">
        <w:rPr>
          <w:spacing w:val="-1"/>
          <w:sz w:val="24"/>
          <w:szCs w:val="24"/>
        </w:rPr>
        <w:t xml:space="preserve">5.2. </w:t>
      </w:r>
      <w:r w:rsidR="0051467A" w:rsidRPr="007311FD">
        <w:rPr>
          <w:spacing w:val="-1"/>
          <w:sz w:val="24"/>
          <w:szCs w:val="24"/>
        </w:rPr>
        <w:t>настоящего Договора</w:t>
      </w:r>
      <w:r w:rsidRPr="007311FD">
        <w:rPr>
          <w:spacing w:val="-1"/>
          <w:sz w:val="24"/>
          <w:szCs w:val="24"/>
        </w:rPr>
        <w:t xml:space="preserve">) - на основании данных </w:t>
      </w:r>
      <w:r w:rsidR="0014192E" w:rsidRPr="007311FD">
        <w:rPr>
          <w:spacing w:val="-1"/>
          <w:sz w:val="24"/>
          <w:szCs w:val="24"/>
        </w:rPr>
        <w:t xml:space="preserve">определяемых </w:t>
      </w:r>
      <w:r w:rsidRPr="007311FD">
        <w:rPr>
          <w:spacing w:val="-1"/>
          <w:sz w:val="24"/>
          <w:szCs w:val="24"/>
        </w:rPr>
        <w:t>замещающей информации; замещающая информация определяется в соответствии</w:t>
      </w:r>
      <w:r w:rsidR="00D54356" w:rsidRPr="007311FD">
        <w:rPr>
          <w:spacing w:val="-1"/>
          <w:sz w:val="24"/>
          <w:szCs w:val="24"/>
        </w:rPr>
        <w:t xml:space="preserve"> с</w:t>
      </w:r>
      <w:r w:rsidR="006C6E57" w:rsidRPr="007311FD">
        <w:rPr>
          <w:spacing w:val="-1"/>
          <w:sz w:val="24"/>
          <w:szCs w:val="24"/>
        </w:rPr>
        <w:t xml:space="preserve"> согласованной </w:t>
      </w:r>
      <w:r w:rsidR="007E6FAE" w:rsidRPr="007311FD">
        <w:rPr>
          <w:spacing w:val="-1"/>
          <w:sz w:val="24"/>
          <w:szCs w:val="24"/>
        </w:rPr>
        <w:t>С</w:t>
      </w:r>
      <w:r w:rsidR="006C6E57" w:rsidRPr="007311FD">
        <w:rPr>
          <w:spacing w:val="-1"/>
          <w:sz w:val="24"/>
          <w:szCs w:val="24"/>
        </w:rPr>
        <w:t>торонами</w:t>
      </w:r>
      <w:r w:rsidRPr="007311FD">
        <w:rPr>
          <w:spacing w:val="-1"/>
          <w:sz w:val="24"/>
          <w:szCs w:val="24"/>
        </w:rPr>
        <w:t xml:space="preserve"> </w:t>
      </w:r>
      <w:r w:rsidR="00D54356" w:rsidRPr="007311FD">
        <w:rPr>
          <w:spacing w:val="-1"/>
          <w:sz w:val="24"/>
          <w:szCs w:val="24"/>
        </w:rPr>
        <w:t>«Методикой выполнения измерений количества электрической энергии (мощности)»</w:t>
      </w:r>
      <w:r w:rsidR="00911E1F" w:rsidRPr="007311FD">
        <w:rPr>
          <w:spacing w:val="-1"/>
          <w:sz w:val="24"/>
          <w:szCs w:val="24"/>
        </w:rPr>
        <w:t>.</w:t>
      </w:r>
      <w:r w:rsidR="00D54356" w:rsidRPr="007311FD">
        <w:rPr>
          <w:spacing w:val="-1"/>
          <w:sz w:val="24"/>
          <w:szCs w:val="24"/>
        </w:rPr>
        <w:t xml:space="preserve"> </w:t>
      </w:r>
      <w:r w:rsidR="00911E1F" w:rsidRPr="007311FD">
        <w:rPr>
          <w:spacing w:val="-1"/>
          <w:sz w:val="24"/>
          <w:szCs w:val="24"/>
        </w:rPr>
        <w:t>В</w:t>
      </w:r>
      <w:r w:rsidR="00D54356" w:rsidRPr="007311FD">
        <w:rPr>
          <w:spacing w:val="-1"/>
          <w:sz w:val="24"/>
          <w:szCs w:val="24"/>
        </w:rPr>
        <w:t xml:space="preserve"> случае отсутствия </w:t>
      </w:r>
      <w:r w:rsidR="00911E1F" w:rsidRPr="007311FD">
        <w:rPr>
          <w:spacing w:val="-1"/>
          <w:sz w:val="24"/>
          <w:szCs w:val="24"/>
        </w:rPr>
        <w:t xml:space="preserve">«Методики выполнения измерений количества электрической энергии (мощности)» </w:t>
      </w:r>
      <w:r w:rsidR="00D54356" w:rsidRPr="007311FD">
        <w:rPr>
          <w:spacing w:val="-1"/>
          <w:sz w:val="24"/>
          <w:szCs w:val="24"/>
        </w:rPr>
        <w:t xml:space="preserve">замещающая информация определяется </w:t>
      </w:r>
      <w:r w:rsidR="00B32BD6" w:rsidRPr="007311FD">
        <w:rPr>
          <w:spacing w:val="-1"/>
          <w:sz w:val="24"/>
          <w:szCs w:val="24"/>
        </w:rPr>
        <w:t>в соответствии с действующим законодательством</w:t>
      </w:r>
      <w:r w:rsidR="0041570A" w:rsidRPr="007311FD">
        <w:rPr>
          <w:spacing w:val="-1"/>
          <w:sz w:val="24"/>
          <w:szCs w:val="24"/>
        </w:rPr>
        <w:t xml:space="preserve"> РФ</w:t>
      </w:r>
      <w:r w:rsidR="00B32BD6" w:rsidRPr="007311FD">
        <w:rPr>
          <w:spacing w:val="-1"/>
          <w:sz w:val="24"/>
          <w:szCs w:val="24"/>
        </w:rPr>
        <w:t xml:space="preserve">. </w:t>
      </w:r>
      <w:r w:rsidR="0014192E" w:rsidRPr="007311FD">
        <w:rPr>
          <w:spacing w:val="-1"/>
          <w:sz w:val="24"/>
          <w:szCs w:val="24"/>
        </w:rPr>
        <w:t>Замещающая информация оформляется «Актом на перерасчёт количества электроэнергии».</w:t>
      </w:r>
    </w:p>
    <w:p w14:paraId="2E89C1BE" w14:textId="77777777" w:rsidR="00AA26DE" w:rsidRPr="007311FD" w:rsidRDefault="00776570" w:rsidP="00E96F4D">
      <w:pPr>
        <w:shd w:val="clear" w:color="auto" w:fill="FFFFFF"/>
        <w:tabs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5.2</w:t>
      </w:r>
      <w:r w:rsidR="006B392C">
        <w:rPr>
          <w:spacing w:val="-1"/>
          <w:sz w:val="24"/>
          <w:szCs w:val="24"/>
        </w:rPr>
        <w:t>.</w:t>
      </w:r>
      <w:r w:rsidR="008D488F" w:rsidRPr="007311FD">
        <w:rPr>
          <w:spacing w:val="-1"/>
          <w:sz w:val="24"/>
          <w:szCs w:val="24"/>
        </w:rPr>
        <w:tab/>
      </w:r>
      <w:r w:rsidR="00E200C1">
        <w:rPr>
          <w:spacing w:val="-1"/>
          <w:sz w:val="24"/>
          <w:szCs w:val="24"/>
        </w:rPr>
        <w:t>Сторона 2</w:t>
      </w:r>
      <w:r w:rsidR="006F0B9E" w:rsidRPr="007311FD">
        <w:rPr>
          <w:spacing w:val="-1"/>
          <w:sz w:val="24"/>
          <w:szCs w:val="24"/>
        </w:rPr>
        <w:t xml:space="preserve"> е</w:t>
      </w:r>
      <w:r w:rsidR="00064388" w:rsidRPr="007311FD">
        <w:rPr>
          <w:spacing w:val="-1"/>
          <w:sz w:val="24"/>
          <w:szCs w:val="24"/>
        </w:rPr>
        <w:t xml:space="preserve">жемесячно, не позднее 12-00 часов </w:t>
      </w:r>
      <w:r w:rsidR="006247F1" w:rsidRPr="007311FD">
        <w:rPr>
          <w:spacing w:val="-1"/>
          <w:sz w:val="24"/>
          <w:szCs w:val="24"/>
        </w:rPr>
        <w:t>втор</w:t>
      </w:r>
      <w:r w:rsidR="00403B90" w:rsidRPr="007311FD">
        <w:rPr>
          <w:spacing w:val="-1"/>
          <w:sz w:val="24"/>
          <w:szCs w:val="24"/>
        </w:rPr>
        <w:t>ого</w:t>
      </w:r>
      <w:r w:rsidR="00064388" w:rsidRPr="007311FD">
        <w:rPr>
          <w:spacing w:val="-1"/>
          <w:sz w:val="24"/>
          <w:szCs w:val="24"/>
        </w:rPr>
        <w:t xml:space="preserve"> числа месяца, следующего за расчётным, предоставляет </w:t>
      </w:r>
      <w:r w:rsidR="00E200C1">
        <w:rPr>
          <w:spacing w:val="-1"/>
          <w:sz w:val="24"/>
          <w:szCs w:val="24"/>
        </w:rPr>
        <w:t>Стороне 1</w:t>
      </w:r>
      <w:r w:rsidR="00064388" w:rsidRPr="007311FD">
        <w:rPr>
          <w:spacing w:val="-1"/>
          <w:sz w:val="24"/>
          <w:szCs w:val="24"/>
        </w:rPr>
        <w:t xml:space="preserve"> </w:t>
      </w:r>
      <w:r w:rsidR="006F0B9E" w:rsidRPr="007311FD">
        <w:rPr>
          <w:spacing w:val="-1"/>
          <w:sz w:val="24"/>
          <w:szCs w:val="24"/>
        </w:rPr>
        <w:t>«</w:t>
      </w:r>
      <w:r w:rsidR="00064388" w:rsidRPr="007311FD">
        <w:rPr>
          <w:spacing w:val="-1"/>
          <w:sz w:val="24"/>
          <w:szCs w:val="24"/>
        </w:rPr>
        <w:t>Акт снятия показаний приборов учета электрической энергии</w:t>
      </w:r>
      <w:r w:rsidR="006F0B9E" w:rsidRPr="007311FD">
        <w:rPr>
          <w:spacing w:val="-1"/>
          <w:sz w:val="24"/>
          <w:szCs w:val="24"/>
        </w:rPr>
        <w:t>»</w:t>
      </w:r>
      <w:r w:rsidR="00064388" w:rsidRPr="007311FD">
        <w:rPr>
          <w:spacing w:val="-1"/>
          <w:sz w:val="24"/>
          <w:szCs w:val="24"/>
        </w:rPr>
        <w:t xml:space="preserve">, сформированный в разрезе структурных подразделений сторон и по форме установленной </w:t>
      </w:r>
      <w:r w:rsidR="006F0B9E" w:rsidRPr="007311FD">
        <w:rPr>
          <w:spacing w:val="-1"/>
          <w:sz w:val="24"/>
          <w:szCs w:val="24"/>
        </w:rPr>
        <w:t>Приложением №</w:t>
      </w:r>
      <w:r w:rsidR="000C6FD6" w:rsidRPr="007311FD">
        <w:rPr>
          <w:spacing w:val="-1"/>
          <w:sz w:val="24"/>
          <w:szCs w:val="24"/>
        </w:rPr>
        <w:t xml:space="preserve"> </w:t>
      </w:r>
      <w:r w:rsidR="00CB5855" w:rsidRPr="007311FD">
        <w:rPr>
          <w:spacing w:val="-1"/>
          <w:sz w:val="24"/>
          <w:szCs w:val="24"/>
        </w:rPr>
        <w:t>6</w:t>
      </w:r>
      <w:r w:rsidR="006F0B9E" w:rsidRPr="007311FD">
        <w:rPr>
          <w:spacing w:val="-1"/>
          <w:sz w:val="24"/>
          <w:szCs w:val="24"/>
        </w:rPr>
        <w:t xml:space="preserve"> к настоящему Д</w:t>
      </w:r>
      <w:r w:rsidR="00064388" w:rsidRPr="007311FD">
        <w:rPr>
          <w:spacing w:val="-1"/>
          <w:sz w:val="24"/>
          <w:szCs w:val="24"/>
        </w:rPr>
        <w:t>оговору</w:t>
      </w:r>
      <w:r w:rsidR="006F0B9E" w:rsidRPr="007311FD">
        <w:rPr>
          <w:spacing w:val="-1"/>
          <w:sz w:val="24"/>
          <w:szCs w:val="24"/>
        </w:rPr>
        <w:t>,</w:t>
      </w:r>
      <w:r w:rsidR="00064388" w:rsidRPr="007311FD">
        <w:rPr>
          <w:spacing w:val="-1"/>
          <w:sz w:val="24"/>
          <w:szCs w:val="24"/>
        </w:rPr>
        <w:t xml:space="preserve"> на основании показаний средств учёта, указанных в Приложени</w:t>
      </w:r>
      <w:r w:rsidR="00E52313" w:rsidRPr="007311FD">
        <w:rPr>
          <w:spacing w:val="-1"/>
          <w:sz w:val="24"/>
          <w:szCs w:val="24"/>
        </w:rPr>
        <w:t>и</w:t>
      </w:r>
      <w:r w:rsidR="00064388" w:rsidRPr="007311FD">
        <w:rPr>
          <w:spacing w:val="-1"/>
          <w:sz w:val="24"/>
          <w:szCs w:val="24"/>
        </w:rPr>
        <w:t xml:space="preserve"> №</w:t>
      </w:r>
      <w:r w:rsidR="000C6FD6" w:rsidRPr="007311FD">
        <w:rPr>
          <w:spacing w:val="-1"/>
          <w:sz w:val="24"/>
          <w:szCs w:val="24"/>
        </w:rPr>
        <w:t xml:space="preserve"> </w:t>
      </w:r>
      <w:r w:rsidR="00064388" w:rsidRPr="007311FD">
        <w:rPr>
          <w:spacing w:val="-1"/>
          <w:sz w:val="24"/>
          <w:szCs w:val="24"/>
        </w:rPr>
        <w:t>3 к настоящему Договору.</w:t>
      </w:r>
      <w:r w:rsidR="00F70400" w:rsidRPr="007311FD">
        <w:rPr>
          <w:spacing w:val="-1"/>
          <w:sz w:val="24"/>
          <w:szCs w:val="24"/>
        </w:rPr>
        <w:t xml:space="preserve"> </w:t>
      </w:r>
      <w:r w:rsidR="00AA26DE" w:rsidRPr="007311FD">
        <w:rPr>
          <w:spacing w:val="-1"/>
          <w:sz w:val="24"/>
          <w:szCs w:val="24"/>
        </w:rPr>
        <w:t>Ежемесячно до второго числа каждого месяца,</w:t>
      </w:r>
      <w:r w:rsidR="006C6E57" w:rsidRPr="007311FD">
        <w:rPr>
          <w:spacing w:val="-1"/>
          <w:sz w:val="24"/>
          <w:szCs w:val="24"/>
        </w:rPr>
        <w:t xml:space="preserve"> следующего за расчётным, </w:t>
      </w:r>
      <w:r w:rsidR="00817E79">
        <w:rPr>
          <w:spacing w:val="-1"/>
          <w:sz w:val="24"/>
          <w:szCs w:val="24"/>
        </w:rPr>
        <w:t xml:space="preserve">Сторона </w:t>
      </w:r>
      <w:r w:rsidR="00E200C1">
        <w:rPr>
          <w:spacing w:val="-1"/>
          <w:sz w:val="24"/>
          <w:szCs w:val="24"/>
        </w:rPr>
        <w:t>1</w:t>
      </w:r>
      <w:r w:rsidR="006C6E57" w:rsidRPr="007311FD">
        <w:rPr>
          <w:spacing w:val="-1"/>
          <w:sz w:val="24"/>
          <w:szCs w:val="24"/>
        </w:rPr>
        <w:t xml:space="preserve"> предоставляет </w:t>
      </w:r>
      <w:r w:rsidR="00E200C1">
        <w:rPr>
          <w:spacing w:val="-1"/>
          <w:sz w:val="24"/>
          <w:szCs w:val="24"/>
        </w:rPr>
        <w:t>Стороне 2</w:t>
      </w:r>
      <w:r w:rsidR="006C6E57" w:rsidRPr="007311FD">
        <w:rPr>
          <w:spacing w:val="-1"/>
          <w:sz w:val="24"/>
          <w:szCs w:val="24"/>
        </w:rPr>
        <w:t xml:space="preserve"> информацию по показаниям средств учёта, указанных в Приложении №3 к настоящему Договору и расположенных на объектах </w:t>
      </w:r>
      <w:r w:rsidR="00161C77" w:rsidRPr="007311FD">
        <w:rPr>
          <w:spacing w:val="-1"/>
          <w:sz w:val="24"/>
          <w:szCs w:val="24"/>
        </w:rPr>
        <w:t xml:space="preserve">Стороны </w:t>
      </w:r>
      <w:r w:rsidR="00E200C1">
        <w:rPr>
          <w:spacing w:val="-1"/>
          <w:sz w:val="24"/>
          <w:szCs w:val="24"/>
        </w:rPr>
        <w:t>1</w:t>
      </w:r>
      <w:r w:rsidR="006C6E57" w:rsidRPr="007311FD">
        <w:rPr>
          <w:spacing w:val="-1"/>
          <w:sz w:val="24"/>
          <w:szCs w:val="24"/>
        </w:rPr>
        <w:t>.</w:t>
      </w:r>
    </w:p>
    <w:p w14:paraId="75DA661E" w14:textId="4BF8B800" w:rsidR="00F00960" w:rsidRPr="007311FD" w:rsidRDefault="009F23E4" w:rsidP="00E96F4D">
      <w:pPr>
        <w:numPr>
          <w:ilvl w:val="0"/>
          <w:numId w:val="1"/>
        </w:numPr>
        <w:shd w:val="clear" w:color="auto" w:fill="FFFFFF"/>
        <w:tabs>
          <w:tab w:val="left" w:pos="461"/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На основании «Акт</w:t>
      </w:r>
      <w:r w:rsidR="00A839A1" w:rsidRPr="007311FD">
        <w:rPr>
          <w:spacing w:val="-1"/>
          <w:sz w:val="24"/>
          <w:szCs w:val="24"/>
        </w:rPr>
        <w:t>а</w:t>
      </w:r>
      <w:r w:rsidRPr="007311FD">
        <w:rPr>
          <w:spacing w:val="-1"/>
          <w:sz w:val="24"/>
          <w:szCs w:val="24"/>
        </w:rPr>
        <w:t xml:space="preserve"> снятия показаний приборов учёта»</w:t>
      </w:r>
      <w:r w:rsidR="002D04F7" w:rsidRPr="007311FD">
        <w:rPr>
          <w:spacing w:val="-1"/>
          <w:sz w:val="24"/>
          <w:szCs w:val="24"/>
        </w:rPr>
        <w:t xml:space="preserve"> и</w:t>
      </w:r>
      <w:r w:rsidR="009869F0" w:rsidRPr="007311FD">
        <w:rPr>
          <w:spacing w:val="-1"/>
          <w:sz w:val="24"/>
          <w:szCs w:val="24"/>
        </w:rPr>
        <w:t xml:space="preserve"> «Акта на перерасчёт количества электроэнергии» </w:t>
      </w:r>
      <w:r w:rsidR="00E200C1">
        <w:rPr>
          <w:spacing w:val="-1"/>
          <w:sz w:val="24"/>
          <w:szCs w:val="24"/>
        </w:rPr>
        <w:t>Сторона 1</w:t>
      </w:r>
      <w:r w:rsidR="00B1621A" w:rsidRPr="007311FD">
        <w:rPr>
          <w:spacing w:val="-1"/>
          <w:sz w:val="24"/>
          <w:szCs w:val="24"/>
        </w:rPr>
        <w:t xml:space="preserve"> </w:t>
      </w:r>
      <w:r w:rsidR="00A839A1" w:rsidRPr="007311FD">
        <w:rPr>
          <w:spacing w:val="-1"/>
          <w:sz w:val="24"/>
          <w:szCs w:val="24"/>
        </w:rPr>
        <w:t>формирует «</w:t>
      </w:r>
      <w:r w:rsidR="00C14BB9" w:rsidRPr="007311FD">
        <w:rPr>
          <w:spacing w:val="-1"/>
          <w:sz w:val="24"/>
          <w:szCs w:val="24"/>
        </w:rPr>
        <w:t>Сводный Акт первичного учета элект</w:t>
      </w:r>
      <w:r w:rsidR="00447B5F" w:rsidRPr="007311FD">
        <w:rPr>
          <w:spacing w:val="-1"/>
          <w:sz w:val="24"/>
          <w:szCs w:val="24"/>
        </w:rPr>
        <w:t>рической энергии за _______</w:t>
      </w:r>
      <w:r w:rsidR="004462E0">
        <w:rPr>
          <w:spacing w:val="-1"/>
          <w:sz w:val="24"/>
          <w:szCs w:val="24"/>
        </w:rPr>
        <w:t>__</w:t>
      </w:r>
      <w:r w:rsidR="00447B5F" w:rsidRPr="007311FD">
        <w:rPr>
          <w:spacing w:val="-1"/>
          <w:sz w:val="24"/>
          <w:szCs w:val="24"/>
        </w:rPr>
        <w:t xml:space="preserve"> 20</w:t>
      </w:r>
      <w:r w:rsidR="004462E0">
        <w:rPr>
          <w:spacing w:val="-1"/>
          <w:sz w:val="24"/>
          <w:szCs w:val="24"/>
        </w:rPr>
        <w:t>2</w:t>
      </w:r>
      <w:r w:rsidR="00C14BB9" w:rsidRPr="007311FD">
        <w:rPr>
          <w:spacing w:val="-1"/>
          <w:sz w:val="24"/>
          <w:szCs w:val="24"/>
        </w:rPr>
        <w:t>_ года по границам балансовой принадлежности между</w:t>
      </w:r>
      <w:r w:rsidR="00817E79">
        <w:rPr>
          <w:spacing w:val="-1"/>
          <w:sz w:val="24"/>
          <w:szCs w:val="24"/>
        </w:rPr>
        <w:t xml:space="preserve"> </w:t>
      </w:r>
      <w:r w:rsidR="00F67D78">
        <w:rPr>
          <w:spacing w:val="-1"/>
          <w:sz w:val="24"/>
          <w:szCs w:val="24"/>
        </w:rPr>
        <w:t>ОО</w:t>
      </w:r>
      <w:r w:rsidR="00E96F4D">
        <w:rPr>
          <w:spacing w:val="-1"/>
          <w:sz w:val="24"/>
          <w:szCs w:val="24"/>
        </w:rPr>
        <w:t>О «С</w:t>
      </w:r>
      <w:r w:rsidR="004462E0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</w:t>
      </w:r>
      <w:r w:rsidR="00E96F4D">
        <w:rPr>
          <w:spacing w:val="-1"/>
          <w:sz w:val="24"/>
          <w:szCs w:val="24"/>
        </w:rPr>
        <w:t>СК»</w:t>
      </w:r>
      <w:r w:rsidR="00A839A1" w:rsidRPr="007311FD">
        <w:rPr>
          <w:spacing w:val="-1"/>
          <w:sz w:val="24"/>
          <w:szCs w:val="24"/>
        </w:rPr>
        <w:t xml:space="preserve"> </w:t>
      </w:r>
      <w:r w:rsidR="004462E0">
        <w:rPr>
          <w:spacing w:val="-1"/>
          <w:sz w:val="24"/>
          <w:szCs w:val="24"/>
        </w:rPr>
        <w:t xml:space="preserve">и </w:t>
      </w:r>
      <w:r w:rsidR="00BD3E74">
        <w:rPr>
          <w:position w:val="2"/>
          <w:sz w:val="24"/>
        </w:rPr>
        <w:t>_______________</w:t>
      </w:r>
      <w:r w:rsidR="004462E0">
        <w:rPr>
          <w:spacing w:val="-1"/>
          <w:sz w:val="24"/>
          <w:szCs w:val="24"/>
        </w:rPr>
        <w:t xml:space="preserve"> </w:t>
      </w:r>
      <w:r w:rsidR="00A839A1" w:rsidRPr="007311FD">
        <w:rPr>
          <w:spacing w:val="-1"/>
          <w:sz w:val="24"/>
          <w:szCs w:val="24"/>
        </w:rPr>
        <w:t xml:space="preserve">(Приложение </w:t>
      </w:r>
      <w:r w:rsidR="00ED081B" w:rsidRPr="007311FD">
        <w:rPr>
          <w:spacing w:val="-1"/>
          <w:sz w:val="24"/>
          <w:szCs w:val="24"/>
        </w:rPr>
        <w:t>№11</w:t>
      </w:r>
      <w:r w:rsidR="00A839A1" w:rsidRPr="007311FD">
        <w:rPr>
          <w:spacing w:val="-1"/>
          <w:sz w:val="24"/>
          <w:szCs w:val="24"/>
        </w:rPr>
        <w:t xml:space="preserve">) </w:t>
      </w:r>
      <w:r w:rsidRPr="007311FD">
        <w:rPr>
          <w:spacing w:val="-1"/>
          <w:sz w:val="24"/>
          <w:szCs w:val="24"/>
        </w:rPr>
        <w:t xml:space="preserve">в </w:t>
      </w:r>
      <w:r w:rsidR="00B1621A" w:rsidRPr="007311FD">
        <w:rPr>
          <w:spacing w:val="-1"/>
          <w:sz w:val="24"/>
          <w:szCs w:val="24"/>
        </w:rPr>
        <w:t>2</w:t>
      </w:r>
      <w:r w:rsidR="00A839A1" w:rsidRPr="007311FD">
        <w:rPr>
          <w:spacing w:val="-1"/>
          <w:sz w:val="24"/>
          <w:szCs w:val="24"/>
        </w:rPr>
        <w:t>-х экземплярах.</w:t>
      </w:r>
      <w:r w:rsidRPr="007311FD">
        <w:rPr>
          <w:spacing w:val="-1"/>
          <w:sz w:val="24"/>
          <w:szCs w:val="24"/>
        </w:rPr>
        <w:t xml:space="preserve"> </w:t>
      </w:r>
      <w:r w:rsidR="00A839A1" w:rsidRPr="007311FD">
        <w:rPr>
          <w:spacing w:val="-1"/>
          <w:sz w:val="24"/>
          <w:szCs w:val="24"/>
        </w:rPr>
        <w:t>«</w:t>
      </w:r>
      <w:r w:rsidR="00C14BB9" w:rsidRPr="007311FD">
        <w:rPr>
          <w:spacing w:val="-1"/>
          <w:sz w:val="24"/>
          <w:szCs w:val="24"/>
        </w:rPr>
        <w:t>Сводный Акт первичного учета элект</w:t>
      </w:r>
      <w:r w:rsidR="00447B5F" w:rsidRPr="007311FD">
        <w:rPr>
          <w:spacing w:val="-1"/>
          <w:sz w:val="24"/>
          <w:szCs w:val="24"/>
        </w:rPr>
        <w:t>рической энергии за</w:t>
      </w:r>
      <w:r w:rsidR="004462E0" w:rsidRPr="007311FD">
        <w:rPr>
          <w:spacing w:val="-1"/>
          <w:sz w:val="24"/>
          <w:szCs w:val="24"/>
        </w:rPr>
        <w:t xml:space="preserve"> _______</w:t>
      </w:r>
      <w:r w:rsidR="004462E0">
        <w:rPr>
          <w:spacing w:val="-1"/>
          <w:sz w:val="24"/>
          <w:szCs w:val="24"/>
        </w:rPr>
        <w:t>__</w:t>
      </w:r>
      <w:r w:rsidR="004462E0" w:rsidRPr="007311FD">
        <w:rPr>
          <w:spacing w:val="-1"/>
          <w:sz w:val="24"/>
          <w:szCs w:val="24"/>
        </w:rPr>
        <w:t xml:space="preserve"> </w:t>
      </w:r>
      <w:r w:rsidR="00447B5F" w:rsidRPr="007311FD">
        <w:rPr>
          <w:spacing w:val="-1"/>
          <w:sz w:val="24"/>
          <w:szCs w:val="24"/>
        </w:rPr>
        <w:t>20</w:t>
      </w:r>
      <w:r w:rsidR="004462E0">
        <w:rPr>
          <w:spacing w:val="-1"/>
          <w:sz w:val="24"/>
          <w:szCs w:val="24"/>
        </w:rPr>
        <w:t>2</w:t>
      </w:r>
      <w:r w:rsidR="00C14BB9" w:rsidRPr="007311FD">
        <w:rPr>
          <w:spacing w:val="-1"/>
          <w:sz w:val="24"/>
          <w:szCs w:val="24"/>
        </w:rPr>
        <w:t xml:space="preserve">_ года по границам балансовой принадлежности между </w:t>
      </w:r>
      <w:r w:rsidR="00F67D78">
        <w:rPr>
          <w:spacing w:val="-1"/>
          <w:sz w:val="24"/>
          <w:szCs w:val="24"/>
        </w:rPr>
        <w:t>ООО «С</w:t>
      </w:r>
      <w:r w:rsidR="004462E0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ЭСК</w:t>
      </w:r>
      <w:r w:rsidR="00FF3A16" w:rsidRPr="007311FD">
        <w:rPr>
          <w:spacing w:val="-1"/>
          <w:sz w:val="24"/>
          <w:szCs w:val="24"/>
        </w:rPr>
        <w:t>»</w:t>
      </w:r>
      <w:r w:rsidR="004462E0">
        <w:rPr>
          <w:spacing w:val="-1"/>
          <w:sz w:val="24"/>
          <w:szCs w:val="24"/>
        </w:rPr>
        <w:t xml:space="preserve"> и </w:t>
      </w:r>
      <w:r w:rsidR="00BD3E74">
        <w:rPr>
          <w:position w:val="2"/>
          <w:sz w:val="24"/>
        </w:rPr>
        <w:t>_______________</w:t>
      </w:r>
      <w:r w:rsidR="00FF3A16" w:rsidRPr="007311FD">
        <w:rPr>
          <w:spacing w:val="-1"/>
          <w:sz w:val="24"/>
          <w:szCs w:val="24"/>
        </w:rPr>
        <w:t xml:space="preserve"> </w:t>
      </w:r>
      <w:r w:rsidR="00A839A1" w:rsidRPr="007311FD">
        <w:rPr>
          <w:spacing w:val="-1"/>
          <w:sz w:val="24"/>
          <w:szCs w:val="24"/>
        </w:rPr>
        <w:t>передаё</w:t>
      </w:r>
      <w:r w:rsidRPr="007311FD">
        <w:rPr>
          <w:spacing w:val="-1"/>
          <w:sz w:val="24"/>
          <w:szCs w:val="24"/>
        </w:rPr>
        <w:t xml:space="preserve">тся </w:t>
      </w:r>
      <w:r w:rsidR="00817E79">
        <w:rPr>
          <w:spacing w:val="-1"/>
          <w:sz w:val="24"/>
          <w:szCs w:val="24"/>
        </w:rPr>
        <w:t xml:space="preserve">Стороной </w:t>
      </w:r>
      <w:r w:rsidR="00E200C1">
        <w:rPr>
          <w:spacing w:val="-1"/>
          <w:sz w:val="24"/>
          <w:szCs w:val="24"/>
        </w:rPr>
        <w:t>1</w:t>
      </w:r>
      <w:r w:rsidR="00817E79">
        <w:rPr>
          <w:spacing w:val="-1"/>
          <w:sz w:val="24"/>
          <w:szCs w:val="24"/>
        </w:rPr>
        <w:t xml:space="preserve"> Стороне </w:t>
      </w:r>
      <w:r w:rsidR="00E200C1">
        <w:rPr>
          <w:spacing w:val="-1"/>
          <w:sz w:val="24"/>
          <w:szCs w:val="24"/>
        </w:rPr>
        <w:t>2</w:t>
      </w:r>
      <w:r w:rsidR="00161C77" w:rsidRPr="007311FD">
        <w:rPr>
          <w:spacing w:val="-1"/>
          <w:sz w:val="24"/>
          <w:szCs w:val="24"/>
        </w:rPr>
        <w:t xml:space="preserve"> </w:t>
      </w:r>
      <w:r w:rsidRPr="007311FD">
        <w:rPr>
          <w:spacing w:val="-1"/>
          <w:sz w:val="24"/>
          <w:szCs w:val="24"/>
        </w:rPr>
        <w:t xml:space="preserve">не позднее 12-00 часов </w:t>
      </w:r>
      <w:r w:rsidR="00C0488D" w:rsidRPr="007311FD">
        <w:rPr>
          <w:spacing w:val="-1"/>
          <w:sz w:val="24"/>
          <w:szCs w:val="24"/>
        </w:rPr>
        <w:t>5</w:t>
      </w:r>
      <w:r w:rsidRPr="007311FD">
        <w:rPr>
          <w:spacing w:val="-1"/>
          <w:sz w:val="24"/>
          <w:szCs w:val="24"/>
        </w:rPr>
        <w:t xml:space="preserve">-го числа каждого месяца. При отсутствии замечаний </w:t>
      </w:r>
      <w:r w:rsidR="00E200C1">
        <w:rPr>
          <w:spacing w:val="-1"/>
          <w:sz w:val="24"/>
          <w:szCs w:val="24"/>
        </w:rPr>
        <w:t>Сторона 2</w:t>
      </w:r>
      <w:r w:rsidRPr="007311FD">
        <w:rPr>
          <w:spacing w:val="-1"/>
          <w:sz w:val="24"/>
          <w:szCs w:val="24"/>
        </w:rPr>
        <w:t xml:space="preserve"> подписывает</w:t>
      </w:r>
      <w:r w:rsidR="00A839A1" w:rsidRPr="007311FD">
        <w:rPr>
          <w:spacing w:val="-1"/>
          <w:sz w:val="24"/>
          <w:szCs w:val="24"/>
        </w:rPr>
        <w:t xml:space="preserve"> документ</w:t>
      </w:r>
      <w:r w:rsidR="00E200C1">
        <w:rPr>
          <w:spacing w:val="-1"/>
          <w:sz w:val="24"/>
          <w:szCs w:val="24"/>
        </w:rPr>
        <w:t xml:space="preserve"> и направляет его Стороне 1</w:t>
      </w:r>
      <w:r w:rsidR="00161C77" w:rsidRPr="007311FD">
        <w:rPr>
          <w:spacing w:val="-1"/>
          <w:sz w:val="24"/>
          <w:szCs w:val="24"/>
        </w:rPr>
        <w:t xml:space="preserve"> </w:t>
      </w:r>
      <w:r w:rsidR="00A839A1" w:rsidRPr="007311FD">
        <w:rPr>
          <w:spacing w:val="-1"/>
          <w:sz w:val="24"/>
          <w:szCs w:val="24"/>
        </w:rPr>
        <w:t xml:space="preserve">в срок </w:t>
      </w:r>
      <w:r w:rsidR="00FF3A16" w:rsidRPr="007311FD">
        <w:rPr>
          <w:spacing w:val="-1"/>
          <w:sz w:val="24"/>
          <w:szCs w:val="24"/>
        </w:rPr>
        <w:t xml:space="preserve">не позднее </w:t>
      </w:r>
      <w:r w:rsidR="00382194" w:rsidRPr="007311FD">
        <w:rPr>
          <w:spacing w:val="-1"/>
          <w:sz w:val="24"/>
          <w:szCs w:val="24"/>
        </w:rPr>
        <w:t>7</w:t>
      </w:r>
      <w:r w:rsidR="00A839A1" w:rsidRPr="007311FD">
        <w:rPr>
          <w:spacing w:val="-1"/>
          <w:sz w:val="24"/>
          <w:szCs w:val="24"/>
        </w:rPr>
        <w:t>-го числа каждого месяца</w:t>
      </w:r>
      <w:r w:rsidRPr="007311FD">
        <w:rPr>
          <w:spacing w:val="-1"/>
          <w:sz w:val="24"/>
          <w:szCs w:val="24"/>
        </w:rPr>
        <w:t>.</w:t>
      </w:r>
    </w:p>
    <w:p w14:paraId="568C93C5" w14:textId="65EEEE1C" w:rsidR="00F00960" w:rsidRPr="007311FD" w:rsidRDefault="00133612" w:rsidP="00E96F4D">
      <w:pPr>
        <w:shd w:val="clear" w:color="auto" w:fill="FFFFFF"/>
        <w:tabs>
          <w:tab w:val="left" w:pos="480"/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При</w:t>
      </w:r>
      <w:r w:rsidR="008C3A89" w:rsidRPr="007311FD">
        <w:rPr>
          <w:spacing w:val="-1"/>
          <w:sz w:val="24"/>
          <w:szCs w:val="24"/>
        </w:rPr>
        <w:t xml:space="preserve"> несогласии </w:t>
      </w:r>
      <w:r w:rsidR="00E200C1">
        <w:rPr>
          <w:spacing w:val="-1"/>
          <w:sz w:val="24"/>
          <w:szCs w:val="24"/>
        </w:rPr>
        <w:t>Стороны 1</w:t>
      </w:r>
      <w:r w:rsidR="00FF65CD" w:rsidRPr="007311FD">
        <w:rPr>
          <w:spacing w:val="-1"/>
          <w:sz w:val="24"/>
          <w:szCs w:val="24"/>
        </w:rPr>
        <w:t xml:space="preserve"> </w:t>
      </w:r>
      <w:r w:rsidR="008C3A89" w:rsidRPr="007311FD">
        <w:rPr>
          <w:spacing w:val="-1"/>
          <w:sz w:val="24"/>
          <w:szCs w:val="24"/>
        </w:rPr>
        <w:t xml:space="preserve">с предоставленной </w:t>
      </w:r>
      <w:r w:rsidR="00E200C1">
        <w:rPr>
          <w:spacing w:val="-1"/>
          <w:sz w:val="24"/>
          <w:szCs w:val="24"/>
        </w:rPr>
        <w:t>Стороной 2</w:t>
      </w:r>
      <w:r w:rsidR="008C3A89" w:rsidRPr="007311FD">
        <w:rPr>
          <w:spacing w:val="-1"/>
          <w:sz w:val="24"/>
          <w:szCs w:val="24"/>
        </w:rPr>
        <w:t xml:space="preserve"> информацией о потребленной электроэнергии, </w:t>
      </w:r>
      <w:r w:rsidR="00742BD1" w:rsidRPr="007311FD">
        <w:rPr>
          <w:spacing w:val="-1"/>
          <w:sz w:val="24"/>
          <w:szCs w:val="24"/>
        </w:rPr>
        <w:t>3</w:t>
      </w:r>
      <w:r w:rsidR="008C3A89" w:rsidRPr="007311FD">
        <w:rPr>
          <w:spacing w:val="-1"/>
          <w:sz w:val="24"/>
          <w:szCs w:val="24"/>
        </w:rPr>
        <w:t>-го числа месяца, следующего за расчётным, осуществляется совместное контрольное снятие информации о переданной электроэнергии с приборов учёта с обязательным составлением «</w:t>
      </w:r>
      <w:r w:rsidR="000E16E9" w:rsidRPr="007311FD">
        <w:rPr>
          <w:spacing w:val="-1"/>
          <w:sz w:val="24"/>
          <w:szCs w:val="24"/>
        </w:rPr>
        <w:t>Акта снятия показаний приборов учета электрической энергии</w:t>
      </w:r>
      <w:r w:rsidR="008C3A89" w:rsidRPr="007311FD">
        <w:rPr>
          <w:spacing w:val="-1"/>
          <w:sz w:val="24"/>
          <w:szCs w:val="24"/>
        </w:rPr>
        <w:t xml:space="preserve">», который используется в дальнейшем для </w:t>
      </w:r>
      <w:r w:rsidR="00B1621A" w:rsidRPr="007311FD">
        <w:rPr>
          <w:spacing w:val="-1"/>
          <w:sz w:val="24"/>
          <w:szCs w:val="24"/>
        </w:rPr>
        <w:t>формирования «</w:t>
      </w:r>
      <w:r w:rsidR="00C14BB9" w:rsidRPr="007311FD">
        <w:rPr>
          <w:spacing w:val="-1"/>
          <w:sz w:val="24"/>
          <w:szCs w:val="24"/>
        </w:rPr>
        <w:t>Сводного Акта первичного учета электрической энергии за</w:t>
      </w:r>
      <w:r w:rsidR="004462E0">
        <w:rPr>
          <w:spacing w:val="-1"/>
          <w:sz w:val="24"/>
          <w:szCs w:val="24"/>
        </w:rPr>
        <w:t xml:space="preserve"> </w:t>
      </w:r>
      <w:r w:rsidR="004462E0" w:rsidRPr="007311FD">
        <w:rPr>
          <w:spacing w:val="-1"/>
          <w:sz w:val="24"/>
          <w:szCs w:val="24"/>
        </w:rPr>
        <w:t>_______</w:t>
      </w:r>
      <w:r w:rsidR="004462E0">
        <w:rPr>
          <w:spacing w:val="-1"/>
          <w:sz w:val="24"/>
          <w:szCs w:val="24"/>
        </w:rPr>
        <w:t xml:space="preserve">__ </w:t>
      </w:r>
      <w:r w:rsidR="00C14BB9" w:rsidRPr="007311FD">
        <w:rPr>
          <w:spacing w:val="-1"/>
          <w:sz w:val="24"/>
          <w:szCs w:val="24"/>
        </w:rPr>
        <w:t>20</w:t>
      </w:r>
      <w:r w:rsidR="004462E0">
        <w:rPr>
          <w:spacing w:val="-1"/>
          <w:sz w:val="24"/>
          <w:szCs w:val="24"/>
        </w:rPr>
        <w:t>2</w:t>
      </w:r>
      <w:r w:rsidR="00C14BB9" w:rsidRPr="007311FD">
        <w:rPr>
          <w:spacing w:val="-1"/>
          <w:sz w:val="24"/>
          <w:szCs w:val="24"/>
        </w:rPr>
        <w:t>__ года по границам балансовой принадлежности между</w:t>
      </w:r>
      <w:r w:rsidR="00817E79">
        <w:rPr>
          <w:spacing w:val="-1"/>
          <w:sz w:val="24"/>
          <w:szCs w:val="24"/>
        </w:rPr>
        <w:t xml:space="preserve"> </w:t>
      </w:r>
      <w:r w:rsidR="00F67D78">
        <w:rPr>
          <w:spacing w:val="-1"/>
          <w:sz w:val="24"/>
          <w:szCs w:val="24"/>
        </w:rPr>
        <w:t>ООО «С</w:t>
      </w:r>
      <w:r w:rsidR="004462E0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ЭСК</w:t>
      </w:r>
      <w:r w:rsidR="00044CB8">
        <w:rPr>
          <w:spacing w:val="-1"/>
          <w:sz w:val="24"/>
          <w:szCs w:val="24"/>
        </w:rPr>
        <w:t>»</w:t>
      </w:r>
      <w:r w:rsidR="004462E0">
        <w:rPr>
          <w:spacing w:val="-1"/>
          <w:sz w:val="24"/>
          <w:szCs w:val="24"/>
        </w:rPr>
        <w:t xml:space="preserve"> и </w:t>
      </w:r>
      <w:r w:rsidR="00BD3E74">
        <w:rPr>
          <w:position w:val="2"/>
          <w:sz w:val="24"/>
        </w:rPr>
        <w:t>_______________</w:t>
      </w:r>
      <w:r w:rsidR="004462E0">
        <w:rPr>
          <w:position w:val="2"/>
          <w:sz w:val="24"/>
        </w:rPr>
        <w:t>.</w:t>
      </w:r>
    </w:p>
    <w:p w14:paraId="6A0DC49B" w14:textId="7CE1AA62" w:rsidR="00F00960" w:rsidRPr="007311FD" w:rsidRDefault="00E200C1" w:rsidP="00E96F4D">
      <w:pPr>
        <w:numPr>
          <w:ilvl w:val="0"/>
          <w:numId w:val="1"/>
        </w:numPr>
        <w:shd w:val="clear" w:color="auto" w:fill="FFFFFF"/>
        <w:tabs>
          <w:tab w:val="left" w:pos="480"/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Сторона 1</w:t>
      </w:r>
      <w:r w:rsidR="008C3A89" w:rsidRPr="007311FD">
        <w:rPr>
          <w:spacing w:val="-1"/>
          <w:sz w:val="24"/>
          <w:szCs w:val="24"/>
        </w:rPr>
        <w:t xml:space="preserve"> формирует «Акт об объёме </w:t>
      </w:r>
      <w:r w:rsidR="00E16D14" w:rsidRPr="007311FD">
        <w:rPr>
          <w:spacing w:val="-1"/>
          <w:sz w:val="24"/>
          <w:szCs w:val="24"/>
        </w:rPr>
        <w:t xml:space="preserve">взаимно </w:t>
      </w:r>
      <w:r w:rsidR="008C3A89" w:rsidRPr="007311FD">
        <w:rPr>
          <w:spacing w:val="-1"/>
          <w:sz w:val="24"/>
          <w:szCs w:val="24"/>
        </w:rPr>
        <w:t xml:space="preserve">переданной электроэнергии» и «Акт об оказании </w:t>
      </w:r>
      <w:r w:rsidR="00E16D14" w:rsidRPr="007311FD">
        <w:rPr>
          <w:spacing w:val="-1"/>
          <w:sz w:val="24"/>
          <w:szCs w:val="24"/>
        </w:rPr>
        <w:t xml:space="preserve">возмездных </w:t>
      </w:r>
      <w:r w:rsidR="008C3A89" w:rsidRPr="007311FD">
        <w:rPr>
          <w:spacing w:val="-1"/>
          <w:sz w:val="24"/>
          <w:szCs w:val="24"/>
        </w:rPr>
        <w:t>услуг» на основании согласованн</w:t>
      </w:r>
      <w:r w:rsidR="00B1621A" w:rsidRPr="007311FD">
        <w:rPr>
          <w:spacing w:val="-1"/>
          <w:sz w:val="24"/>
          <w:szCs w:val="24"/>
        </w:rPr>
        <w:t>о</w:t>
      </w:r>
      <w:r w:rsidR="002D4A35" w:rsidRPr="007311FD">
        <w:rPr>
          <w:spacing w:val="-1"/>
          <w:sz w:val="24"/>
          <w:szCs w:val="24"/>
        </w:rPr>
        <w:t>го</w:t>
      </w:r>
      <w:r w:rsidR="00B1621A" w:rsidRPr="007311FD">
        <w:rPr>
          <w:spacing w:val="-1"/>
          <w:sz w:val="24"/>
          <w:szCs w:val="24"/>
        </w:rPr>
        <w:t xml:space="preserve"> </w:t>
      </w:r>
      <w:r w:rsidR="008C3A89" w:rsidRPr="007311FD">
        <w:rPr>
          <w:spacing w:val="-1"/>
          <w:sz w:val="24"/>
          <w:szCs w:val="24"/>
        </w:rPr>
        <w:t>сторонами «</w:t>
      </w:r>
      <w:r w:rsidR="002D4A35" w:rsidRPr="007311FD">
        <w:rPr>
          <w:spacing w:val="-1"/>
          <w:sz w:val="24"/>
          <w:szCs w:val="24"/>
        </w:rPr>
        <w:t>Сводного Акта первичного учета электрической энергии за _______ 20</w:t>
      </w:r>
      <w:r w:rsidR="004462E0">
        <w:rPr>
          <w:spacing w:val="-1"/>
          <w:sz w:val="24"/>
          <w:szCs w:val="24"/>
        </w:rPr>
        <w:t>2</w:t>
      </w:r>
      <w:r w:rsidR="002D4A35" w:rsidRPr="007311FD">
        <w:rPr>
          <w:spacing w:val="-1"/>
          <w:sz w:val="24"/>
          <w:szCs w:val="24"/>
        </w:rPr>
        <w:t>__ года по границам балансовой принадлежности между</w:t>
      </w:r>
      <w:r w:rsidR="00691A23" w:rsidRPr="007311FD">
        <w:rPr>
          <w:spacing w:val="-1"/>
          <w:sz w:val="24"/>
          <w:szCs w:val="24"/>
        </w:rPr>
        <w:t xml:space="preserve"> </w:t>
      </w:r>
      <w:r w:rsidR="00F67D78">
        <w:rPr>
          <w:spacing w:val="-1"/>
          <w:sz w:val="24"/>
          <w:szCs w:val="24"/>
        </w:rPr>
        <w:t>ООО «С</w:t>
      </w:r>
      <w:r w:rsidR="004462E0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ЭСК</w:t>
      </w:r>
      <w:r w:rsidR="00FC2A16" w:rsidRPr="007311FD">
        <w:rPr>
          <w:spacing w:val="-1"/>
          <w:sz w:val="24"/>
          <w:szCs w:val="24"/>
        </w:rPr>
        <w:t>»</w:t>
      </w:r>
      <w:r w:rsidR="004462E0">
        <w:rPr>
          <w:spacing w:val="-1"/>
          <w:sz w:val="24"/>
          <w:szCs w:val="24"/>
        </w:rPr>
        <w:t xml:space="preserve"> и </w:t>
      </w:r>
      <w:r w:rsidR="00BD3E74">
        <w:rPr>
          <w:position w:val="2"/>
          <w:sz w:val="24"/>
        </w:rPr>
        <w:t>_______________</w:t>
      </w:r>
      <w:r w:rsidR="00FC2A16" w:rsidRPr="007311FD">
        <w:rPr>
          <w:spacing w:val="-1"/>
          <w:sz w:val="24"/>
          <w:szCs w:val="24"/>
        </w:rPr>
        <w:t>.</w:t>
      </w:r>
    </w:p>
    <w:p w14:paraId="2D3C588F" w14:textId="77777777" w:rsidR="00B47480" w:rsidRPr="007311FD" w:rsidRDefault="00B47480" w:rsidP="00E96F4D">
      <w:pPr>
        <w:numPr>
          <w:ilvl w:val="0"/>
          <w:numId w:val="1"/>
        </w:numPr>
        <w:shd w:val="clear" w:color="auto" w:fill="FFFFFF"/>
        <w:tabs>
          <w:tab w:val="clear" w:pos="0"/>
          <w:tab w:val="left" w:pos="480"/>
          <w:tab w:val="left" w:pos="1080"/>
          <w:tab w:val="left" w:pos="1260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Стороны вправе привлекать третьих лиц для исполнения своих обязанностей по настоящему договору, связанных с организацией коммерческого учёта электроэнергии (сбор показаний приборов учёта, проведение контрольных проверок приборов учёта, согласование объёмов переданной электроэнергии - перетока электроэнергии через точки прис</w:t>
      </w:r>
      <w:r w:rsidR="007E76CE" w:rsidRPr="007311FD">
        <w:rPr>
          <w:spacing w:val="-1"/>
          <w:sz w:val="24"/>
          <w:szCs w:val="24"/>
        </w:rPr>
        <w:t>оединения электрооборудования).</w:t>
      </w:r>
    </w:p>
    <w:p w14:paraId="7F1E2F27" w14:textId="77777777" w:rsidR="000F19DF" w:rsidRPr="007311FD" w:rsidRDefault="000F19DF" w:rsidP="00E96F4D">
      <w:pPr>
        <w:shd w:val="clear" w:color="auto" w:fill="FFFFFF"/>
        <w:spacing w:line="240" w:lineRule="atLeast"/>
        <w:jc w:val="both"/>
        <w:outlineLvl w:val="0"/>
        <w:rPr>
          <w:spacing w:val="-1"/>
          <w:sz w:val="16"/>
          <w:szCs w:val="16"/>
        </w:rPr>
      </w:pPr>
    </w:p>
    <w:p w14:paraId="4403D6C4" w14:textId="77777777" w:rsidR="00420449" w:rsidRPr="007311FD" w:rsidRDefault="00630424" w:rsidP="00E96F4D">
      <w:pPr>
        <w:shd w:val="clear" w:color="auto" w:fill="FFFFFF"/>
        <w:spacing w:line="240" w:lineRule="atLeast"/>
        <w:jc w:val="center"/>
        <w:outlineLvl w:val="0"/>
        <w:rPr>
          <w:b/>
          <w:spacing w:val="-1"/>
          <w:sz w:val="24"/>
          <w:szCs w:val="24"/>
        </w:rPr>
      </w:pPr>
      <w:r w:rsidRPr="007311FD">
        <w:rPr>
          <w:b/>
          <w:spacing w:val="-1"/>
          <w:sz w:val="24"/>
          <w:szCs w:val="24"/>
        </w:rPr>
        <w:t>6.</w:t>
      </w:r>
      <w:r w:rsidRPr="007311FD">
        <w:rPr>
          <w:b/>
          <w:spacing w:val="-1"/>
          <w:sz w:val="24"/>
          <w:szCs w:val="24"/>
        </w:rPr>
        <w:tab/>
      </w:r>
      <w:r w:rsidR="00420449" w:rsidRPr="007311FD">
        <w:rPr>
          <w:b/>
          <w:spacing w:val="-1"/>
          <w:sz w:val="24"/>
          <w:szCs w:val="24"/>
        </w:rPr>
        <w:t>Ц</w:t>
      </w:r>
      <w:r w:rsidR="001E43F7" w:rsidRPr="007311FD">
        <w:rPr>
          <w:b/>
          <w:spacing w:val="-1"/>
          <w:sz w:val="24"/>
          <w:szCs w:val="24"/>
        </w:rPr>
        <w:t>ЕНА ДОГОВОРА И ПОРЯДОК РАСЧЕТОВ</w:t>
      </w:r>
    </w:p>
    <w:p w14:paraId="6252F0BF" w14:textId="77777777" w:rsidR="001E43F7" w:rsidRPr="007311FD" w:rsidRDefault="001E43F7" w:rsidP="00E96F4D">
      <w:pPr>
        <w:shd w:val="clear" w:color="auto" w:fill="FFFFFF"/>
        <w:spacing w:line="240" w:lineRule="atLeast"/>
        <w:jc w:val="both"/>
        <w:outlineLvl w:val="0"/>
        <w:rPr>
          <w:spacing w:val="-1"/>
          <w:sz w:val="16"/>
          <w:szCs w:val="16"/>
        </w:rPr>
      </w:pPr>
    </w:p>
    <w:p w14:paraId="22EABD89" w14:textId="77777777" w:rsidR="00A5521D" w:rsidRPr="007311FD" w:rsidRDefault="00446C3B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6</w:t>
      </w:r>
      <w:r w:rsidR="008D488F" w:rsidRPr="007311FD">
        <w:rPr>
          <w:spacing w:val="-1"/>
          <w:sz w:val="24"/>
          <w:szCs w:val="24"/>
        </w:rPr>
        <w:t>.1.</w:t>
      </w:r>
      <w:r w:rsidR="008D488F" w:rsidRPr="007311FD">
        <w:rPr>
          <w:spacing w:val="-1"/>
          <w:sz w:val="24"/>
          <w:szCs w:val="24"/>
        </w:rPr>
        <w:tab/>
      </w:r>
      <w:r w:rsidR="00A5521D" w:rsidRPr="007311FD">
        <w:rPr>
          <w:spacing w:val="-1"/>
          <w:sz w:val="24"/>
          <w:szCs w:val="24"/>
        </w:rPr>
        <w:t>Расчетным периодом дл</w:t>
      </w:r>
      <w:r w:rsidR="007E76CE" w:rsidRPr="007311FD">
        <w:rPr>
          <w:spacing w:val="-1"/>
          <w:sz w:val="24"/>
          <w:szCs w:val="24"/>
        </w:rPr>
        <w:t xml:space="preserve">я определения объема оказанных </w:t>
      </w:r>
      <w:r w:rsidR="00A5521D" w:rsidRPr="007311FD">
        <w:rPr>
          <w:spacing w:val="-1"/>
          <w:sz w:val="24"/>
          <w:szCs w:val="24"/>
        </w:rPr>
        <w:t>услуг является один календарный месяц.</w:t>
      </w:r>
    </w:p>
    <w:p w14:paraId="2275E4B2" w14:textId="0AEAFFEF" w:rsidR="00C11C8B" w:rsidRPr="007311FD" w:rsidRDefault="00446C3B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6</w:t>
      </w:r>
      <w:r w:rsidR="008D488F" w:rsidRPr="007311FD">
        <w:rPr>
          <w:spacing w:val="-1"/>
          <w:sz w:val="24"/>
          <w:szCs w:val="24"/>
        </w:rPr>
        <w:t>.2.</w:t>
      </w:r>
      <w:r w:rsidR="008D488F" w:rsidRPr="007311FD">
        <w:rPr>
          <w:spacing w:val="-1"/>
          <w:sz w:val="24"/>
          <w:szCs w:val="24"/>
        </w:rPr>
        <w:tab/>
      </w:r>
      <w:r w:rsidR="00C11C8B" w:rsidRPr="007311FD">
        <w:rPr>
          <w:spacing w:val="-1"/>
          <w:sz w:val="24"/>
          <w:szCs w:val="24"/>
        </w:rPr>
        <w:t xml:space="preserve">На основании оформленного Сторонами </w:t>
      </w:r>
      <w:r w:rsidR="00064793" w:rsidRPr="007311FD">
        <w:rPr>
          <w:spacing w:val="-1"/>
          <w:sz w:val="24"/>
          <w:szCs w:val="24"/>
        </w:rPr>
        <w:t>«</w:t>
      </w:r>
      <w:r w:rsidR="002D4A35" w:rsidRPr="007311FD">
        <w:rPr>
          <w:spacing w:val="-1"/>
          <w:sz w:val="24"/>
          <w:szCs w:val="24"/>
        </w:rPr>
        <w:t>Сводного Акта первично</w:t>
      </w:r>
      <w:r w:rsidR="009C11BD" w:rsidRPr="007311FD">
        <w:rPr>
          <w:spacing w:val="-1"/>
          <w:sz w:val="24"/>
          <w:szCs w:val="24"/>
        </w:rPr>
        <w:t xml:space="preserve">го учета электрической энергии </w:t>
      </w:r>
      <w:r w:rsidR="002D4A35" w:rsidRPr="007311FD">
        <w:rPr>
          <w:spacing w:val="-1"/>
          <w:sz w:val="24"/>
          <w:szCs w:val="24"/>
        </w:rPr>
        <w:t>за</w:t>
      </w:r>
      <w:r w:rsidR="00044CB8">
        <w:rPr>
          <w:spacing w:val="-1"/>
          <w:sz w:val="24"/>
          <w:szCs w:val="24"/>
        </w:rPr>
        <w:t xml:space="preserve"> </w:t>
      </w:r>
      <w:r w:rsidR="00044CB8" w:rsidRPr="007311FD">
        <w:rPr>
          <w:spacing w:val="-1"/>
          <w:sz w:val="24"/>
          <w:szCs w:val="24"/>
        </w:rPr>
        <w:t>_______</w:t>
      </w:r>
      <w:r w:rsidR="00044CB8">
        <w:rPr>
          <w:spacing w:val="-1"/>
          <w:sz w:val="24"/>
          <w:szCs w:val="24"/>
        </w:rPr>
        <w:t xml:space="preserve">__ </w:t>
      </w:r>
      <w:r w:rsidR="002D4A35" w:rsidRPr="007311FD">
        <w:rPr>
          <w:spacing w:val="-1"/>
          <w:sz w:val="24"/>
          <w:szCs w:val="24"/>
        </w:rPr>
        <w:t>20</w:t>
      </w:r>
      <w:r w:rsidR="00044CB8">
        <w:rPr>
          <w:spacing w:val="-1"/>
          <w:sz w:val="24"/>
          <w:szCs w:val="24"/>
        </w:rPr>
        <w:t>2</w:t>
      </w:r>
      <w:r w:rsidR="002D4A35" w:rsidRPr="007311FD">
        <w:rPr>
          <w:spacing w:val="-1"/>
          <w:sz w:val="24"/>
          <w:szCs w:val="24"/>
        </w:rPr>
        <w:t>__ года по границам балансовой принадлежности между</w:t>
      </w:r>
      <w:r w:rsidR="00817E79">
        <w:rPr>
          <w:spacing w:val="-1"/>
          <w:sz w:val="24"/>
          <w:szCs w:val="24"/>
        </w:rPr>
        <w:t xml:space="preserve"> </w:t>
      </w:r>
      <w:r w:rsidR="00F67D78">
        <w:rPr>
          <w:spacing w:val="-1"/>
          <w:sz w:val="24"/>
          <w:szCs w:val="24"/>
        </w:rPr>
        <w:lastRenderedPageBreak/>
        <w:t>ООО «С</w:t>
      </w:r>
      <w:r w:rsidR="00044CB8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ЭСК</w:t>
      </w:r>
      <w:r w:rsidR="00C11C8B" w:rsidRPr="007311FD">
        <w:rPr>
          <w:spacing w:val="-1"/>
          <w:sz w:val="24"/>
          <w:szCs w:val="24"/>
        </w:rPr>
        <w:t>»</w:t>
      </w:r>
      <w:r w:rsidR="00044CB8">
        <w:rPr>
          <w:spacing w:val="-1"/>
          <w:sz w:val="24"/>
          <w:szCs w:val="24"/>
        </w:rPr>
        <w:t xml:space="preserve"> и </w:t>
      </w:r>
      <w:r w:rsidR="00BD3E74">
        <w:rPr>
          <w:position w:val="2"/>
          <w:sz w:val="24"/>
        </w:rPr>
        <w:t>_______________</w:t>
      </w:r>
      <w:r w:rsidR="00C11C8B" w:rsidRPr="007311FD">
        <w:rPr>
          <w:spacing w:val="-1"/>
          <w:sz w:val="24"/>
          <w:szCs w:val="24"/>
        </w:rPr>
        <w:t xml:space="preserve">, </w:t>
      </w:r>
      <w:r w:rsidR="00E200C1">
        <w:rPr>
          <w:spacing w:val="-1"/>
          <w:sz w:val="24"/>
          <w:szCs w:val="24"/>
        </w:rPr>
        <w:t>Сторона 1</w:t>
      </w:r>
      <w:r w:rsidR="00C11C8B" w:rsidRPr="007311FD">
        <w:rPr>
          <w:spacing w:val="-1"/>
          <w:sz w:val="24"/>
          <w:szCs w:val="24"/>
        </w:rPr>
        <w:t xml:space="preserve"> составляет «Акт об объёме </w:t>
      </w:r>
      <w:r w:rsidR="00E16D14" w:rsidRPr="007311FD">
        <w:rPr>
          <w:spacing w:val="-1"/>
          <w:sz w:val="24"/>
          <w:szCs w:val="24"/>
        </w:rPr>
        <w:t xml:space="preserve">взаимно </w:t>
      </w:r>
      <w:r w:rsidR="00C11C8B" w:rsidRPr="007311FD">
        <w:rPr>
          <w:spacing w:val="-1"/>
          <w:sz w:val="24"/>
          <w:szCs w:val="24"/>
        </w:rPr>
        <w:t xml:space="preserve">переданной электроэнергии» (форма акта </w:t>
      </w:r>
      <w:r w:rsidR="004A3D2C" w:rsidRPr="007311FD">
        <w:rPr>
          <w:spacing w:val="-1"/>
          <w:sz w:val="24"/>
          <w:szCs w:val="24"/>
        </w:rPr>
        <w:t>–</w:t>
      </w:r>
      <w:r w:rsidR="00C11C8B" w:rsidRPr="007311FD">
        <w:rPr>
          <w:spacing w:val="-1"/>
          <w:sz w:val="24"/>
          <w:szCs w:val="24"/>
        </w:rPr>
        <w:t xml:space="preserve"> Приложение №</w:t>
      </w:r>
      <w:r w:rsidR="000C6FD6" w:rsidRPr="007311FD">
        <w:rPr>
          <w:spacing w:val="-1"/>
          <w:sz w:val="24"/>
          <w:szCs w:val="24"/>
        </w:rPr>
        <w:t xml:space="preserve"> </w:t>
      </w:r>
      <w:r w:rsidR="004A3D2C" w:rsidRPr="007311FD">
        <w:rPr>
          <w:spacing w:val="-1"/>
          <w:sz w:val="24"/>
          <w:szCs w:val="24"/>
        </w:rPr>
        <w:t>7</w:t>
      </w:r>
      <w:r w:rsidR="00C11C8B" w:rsidRPr="007311FD">
        <w:rPr>
          <w:spacing w:val="-1"/>
          <w:sz w:val="24"/>
          <w:szCs w:val="24"/>
        </w:rPr>
        <w:t xml:space="preserve">) и «Акт об оказании </w:t>
      </w:r>
      <w:r w:rsidR="00E16D14" w:rsidRPr="007311FD">
        <w:rPr>
          <w:spacing w:val="-1"/>
          <w:sz w:val="24"/>
          <w:szCs w:val="24"/>
        </w:rPr>
        <w:t xml:space="preserve">возмездных </w:t>
      </w:r>
      <w:r w:rsidR="00C11C8B" w:rsidRPr="007311FD">
        <w:rPr>
          <w:spacing w:val="-1"/>
          <w:sz w:val="24"/>
          <w:szCs w:val="24"/>
        </w:rPr>
        <w:t>услуг по передаче электроэнергии» (форма акта – Приложение №</w:t>
      </w:r>
      <w:r w:rsidR="00E10958" w:rsidRPr="007311FD">
        <w:rPr>
          <w:spacing w:val="-1"/>
          <w:sz w:val="24"/>
          <w:szCs w:val="24"/>
        </w:rPr>
        <w:t>5</w:t>
      </w:r>
      <w:r w:rsidR="00874C4D" w:rsidRPr="007311FD">
        <w:rPr>
          <w:spacing w:val="-1"/>
          <w:sz w:val="24"/>
          <w:szCs w:val="24"/>
        </w:rPr>
        <w:t>)</w:t>
      </w:r>
      <w:r w:rsidR="00AF00A7" w:rsidRPr="007311FD">
        <w:rPr>
          <w:spacing w:val="-1"/>
          <w:sz w:val="24"/>
          <w:szCs w:val="24"/>
        </w:rPr>
        <w:t>.</w:t>
      </w:r>
    </w:p>
    <w:p w14:paraId="1FD355C9" w14:textId="77777777" w:rsidR="00A5521D" w:rsidRPr="007311FD" w:rsidRDefault="00817E79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Сторона </w:t>
      </w:r>
      <w:r w:rsidR="00E200C1">
        <w:rPr>
          <w:spacing w:val="-1"/>
          <w:sz w:val="24"/>
          <w:szCs w:val="24"/>
        </w:rPr>
        <w:t>1</w:t>
      </w:r>
      <w:r w:rsidR="00A5521D" w:rsidRPr="007311FD">
        <w:rPr>
          <w:spacing w:val="-1"/>
          <w:sz w:val="24"/>
          <w:szCs w:val="24"/>
        </w:rPr>
        <w:t xml:space="preserve"> направляет </w:t>
      </w:r>
      <w:r w:rsidR="007E76CE" w:rsidRPr="007311FD">
        <w:rPr>
          <w:spacing w:val="-1"/>
          <w:sz w:val="24"/>
          <w:szCs w:val="24"/>
        </w:rPr>
        <w:t xml:space="preserve">Стороне </w:t>
      </w:r>
      <w:r w:rsidR="00E200C1">
        <w:rPr>
          <w:spacing w:val="-1"/>
          <w:sz w:val="24"/>
          <w:szCs w:val="24"/>
        </w:rPr>
        <w:t>2</w:t>
      </w:r>
      <w:r w:rsidR="008A16E0" w:rsidRPr="007311FD">
        <w:rPr>
          <w:spacing w:val="-1"/>
          <w:sz w:val="24"/>
          <w:szCs w:val="24"/>
        </w:rPr>
        <w:t xml:space="preserve"> до 12-00 9-го числа месяца, следующего за расчетным</w:t>
      </w:r>
      <w:r w:rsidR="00A5521D" w:rsidRPr="007311FD">
        <w:rPr>
          <w:spacing w:val="-1"/>
          <w:sz w:val="24"/>
          <w:szCs w:val="24"/>
        </w:rPr>
        <w:t>:</w:t>
      </w:r>
    </w:p>
    <w:p w14:paraId="098EC0B0" w14:textId="77777777" w:rsidR="00A5521D" w:rsidRPr="007311FD" w:rsidRDefault="00A5521D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- Акт об объемах </w:t>
      </w:r>
      <w:r w:rsidR="00E16D14" w:rsidRPr="007311FD">
        <w:rPr>
          <w:spacing w:val="-1"/>
          <w:sz w:val="24"/>
          <w:szCs w:val="24"/>
        </w:rPr>
        <w:t xml:space="preserve">взаимно </w:t>
      </w:r>
      <w:r w:rsidRPr="007311FD">
        <w:rPr>
          <w:spacing w:val="-1"/>
          <w:sz w:val="24"/>
          <w:szCs w:val="24"/>
        </w:rPr>
        <w:t>переданной электрической энергии за расчётный месяц;</w:t>
      </w:r>
    </w:p>
    <w:p w14:paraId="4482CA0C" w14:textId="77777777" w:rsidR="00A5521D" w:rsidRPr="007311FD" w:rsidRDefault="00A5521D" w:rsidP="00E96F4D">
      <w:pPr>
        <w:numPr>
          <w:ilvl w:val="0"/>
          <w:numId w:val="4"/>
        </w:num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Акт об оказании </w:t>
      </w:r>
      <w:r w:rsidR="00E16D14" w:rsidRPr="007311FD">
        <w:rPr>
          <w:spacing w:val="-1"/>
          <w:sz w:val="24"/>
          <w:szCs w:val="24"/>
        </w:rPr>
        <w:t xml:space="preserve">возмездных </w:t>
      </w:r>
      <w:r w:rsidRPr="007311FD">
        <w:rPr>
          <w:spacing w:val="-1"/>
          <w:sz w:val="24"/>
          <w:szCs w:val="24"/>
        </w:rPr>
        <w:t>услуг по передаче электриче</w:t>
      </w:r>
      <w:r w:rsidR="00671912" w:rsidRPr="007311FD">
        <w:rPr>
          <w:spacing w:val="-1"/>
          <w:sz w:val="24"/>
          <w:szCs w:val="24"/>
        </w:rPr>
        <w:t>ской энергии за расчётный месяц.</w:t>
      </w:r>
    </w:p>
    <w:p w14:paraId="688E0B58" w14:textId="77777777" w:rsidR="00AA26DE" w:rsidRPr="007311FD" w:rsidRDefault="007E76CE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Сторона </w:t>
      </w:r>
      <w:r w:rsidR="00E200C1">
        <w:rPr>
          <w:spacing w:val="-1"/>
          <w:sz w:val="24"/>
          <w:szCs w:val="24"/>
        </w:rPr>
        <w:t>2</w:t>
      </w:r>
      <w:r w:rsidR="00A5521D" w:rsidRPr="007311FD">
        <w:rPr>
          <w:spacing w:val="-1"/>
          <w:sz w:val="24"/>
          <w:szCs w:val="24"/>
        </w:rPr>
        <w:t xml:space="preserve"> обязан</w:t>
      </w:r>
      <w:r w:rsidRPr="007311FD">
        <w:rPr>
          <w:spacing w:val="-1"/>
          <w:sz w:val="24"/>
          <w:szCs w:val="24"/>
        </w:rPr>
        <w:t>а</w:t>
      </w:r>
      <w:r w:rsidR="00A5521D" w:rsidRPr="007311FD">
        <w:rPr>
          <w:spacing w:val="-1"/>
          <w:sz w:val="24"/>
          <w:szCs w:val="24"/>
        </w:rPr>
        <w:t xml:space="preserve">, не позднее 3-х дней с момента получения указанных документов, вернуть </w:t>
      </w:r>
      <w:r w:rsidR="00E200C1">
        <w:rPr>
          <w:spacing w:val="-1"/>
          <w:sz w:val="24"/>
          <w:szCs w:val="24"/>
        </w:rPr>
        <w:t>Стороне 1</w:t>
      </w:r>
      <w:r w:rsidR="0053375A" w:rsidRPr="007311FD">
        <w:rPr>
          <w:spacing w:val="-1"/>
          <w:sz w:val="24"/>
          <w:szCs w:val="24"/>
        </w:rPr>
        <w:t xml:space="preserve"> </w:t>
      </w:r>
      <w:r w:rsidR="00A5521D" w:rsidRPr="007311FD">
        <w:rPr>
          <w:spacing w:val="-1"/>
          <w:sz w:val="24"/>
          <w:szCs w:val="24"/>
        </w:rPr>
        <w:t xml:space="preserve">по 1 экземпляру подписанных </w:t>
      </w:r>
      <w:r w:rsidR="00431100" w:rsidRPr="007311FD">
        <w:rPr>
          <w:spacing w:val="-1"/>
          <w:sz w:val="24"/>
          <w:szCs w:val="24"/>
        </w:rPr>
        <w:t xml:space="preserve">Стороной </w:t>
      </w:r>
      <w:r w:rsidR="00F7369A">
        <w:rPr>
          <w:spacing w:val="-1"/>
          <w:sz w:val="24"/>
          <w:szCs w:val="24"/>
        </w:rPr>
        <w:t>2</w:t>
      </w:r>
      <w:r w:rsidR="0053375A" w:rsidRPr="007311FD">
        <w:rPr>
          <w:spacing w:val="-1"/>
          <w:sz w:val="24"/>
          <w:szCs w:val="24"/>
        </w:rPr>
        <w:t xml:space="preserve"> </w:t>
      </w:r>
      <w:r w:rsidR="00A5521D" w:rsidRPr="007311FD">
        <w:rPr>
          <w:spacing w:val="-1"/>
          <w:sz w:val="24"/>
          <w:szCs w:val="24"/>
        </w:rPr>
        <w:t>актов.</w:t>
      </w:r>
    </w:p>
    <w:p w14:paraId="2C5618C5" w14:textId="77777777" w:rsidR="00A5521D" w:rsidRPr="007311FD" w:rsidRDefault="00A5521D" w:rsidP="00E96F4D">
      <w:pPr>
        <w:tabs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При возникновении у </w:t>
      </w:r>
      <w:r w:rsidR="00E32148" w:rsidRPr="007311FD">
        <w:rPr>
          <w:spacing w:val="-1"/>
          <w:sz w:val="24"/>
          <w:szCs w:val="24"/>
        </w:rPr>
        <w:t xml:space="preserve">Стороны </w:t>
      </w:r>
      <w:r w:rsidR="00F7369A">
        <w:rPr>
          <w:spacing w:val="-1"/>
          <w:sz w:val="24"/>
          <w:szCs w:val="24"/>
        </w:rPr>
        <w:t>2</w:t>
      </w:r>
      <w:r w:rsidR="00E32148" w:rsidRPr="007311FD">
        <w:rPr>
          <w:spacing w:val="-1"/>
          <w:sz w:val="24"/>
          <w:szCs w:val="24"/>
        </w:rPr>
        <w:t xml:space="preserve"> </w:t>
      </w:r>
      <w:r w:rsidRPr="007311FD">
        <w:rPr>
          <w:spacing w:val="-1"/>
          <w:sz w:val="24"/>
          <w:szCs w:val="24"/>
        </w:rPr>
        <w:t>обоснованных претензий к объему и (или) качеству оказанных услуг он</w:t>
      </w:r>
      <w:r w:rsidR="00417EDB" w:rsidRPr="007311FD">
        <w:rPr>
          <w:spacing w:val="-1"/>
          <w:sz w:val="24"/>
          <w:szCs w:val="24"/>
        </w:rPr>
        <w:t>а</w:t>
      </w:r>
      <w:r w:rsidRPr="007311FD">
        <w:rPr>
          <w:spacing w:val="-1"/>
          <w:sz w:val="24"/>
          <w:szCs w:val="24"/>
        </w:rPr>
        <w:t xml:space="preserve"> обязан</w:t>
      </w:r>
      <w:r w:rsidR="00417EDB" w:rsidRPr="007311FD">
        <w:rPr>
          <w:spacing w:val="-1"/>
          <w:sz w:val="24"/>
          <w:szCs w:val="24"/>
        </w:rPr>
        <w:t>а</w:t>
      </w:r>
      <w:r w:rsidRPr="007311FD">
        <w:rPr>
          <w:spacing w:val="-1"/>
          <w:sz w:val="24"/>
          <w:szCs w:val="24"/>
        </w:rPr>
        <w:t xml:space="preserve">: сделать соответствующую отметку в акте, указать отдельно в акте неоспариваемую и оспариваемую часть оказанных услуг, подписать акт в неоспариваемой части, и в течение 3-х рабочих дней направить </w:t>
      </w:r>
      <w:r w:rsidR="00F7369A">
        <w:rPr>
          <w:spacing w:val="-1"/>
          <w:sz w:val="24"/>
          <w:szCs w:val="24"/>
        </w:rPr>
        <w:t>Стороне 1</w:t>
      </w:r>
      <w:r w:rsidR="00E32148" w:rsidRPr="007311FD">
        <w:rPr>
          <w:spacing w:val="-1"/>
          <w:sz w:val="24"/>
          <w:szCs w:val="24"/>
        </w:rPr>
        <w:t xml:space="preserve"> </w:t>
      </w:r>
      <w:r w:rsidRPr="007311FD">
        <w:rPr>
          <w:spacing w:val="-1"/>
          <w:sz w:val="24"/>
          <w:szCs w:val="24"/>
        </w:rPr>
        <w:t>мотивированные разногласия по объему и (или) качеству оказанных услуг, с приложением подтверждающих документов.</w:t>
      </w:r>
    </w:p>
    <w:p w14:paraId="7E010352" w14:textId="77777777" w:rsidR="00A5521D" w:rsidRPr="007311FD" w:rsidRDefault="00A5521D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3A5D1D">
        <w:rPr>
          <w:spacing w:val="-1"/>
          <w:sz w:val="24"/>
          <w:szCs w:val="24"/>
        </w:rPr>
        <w:t xml:space="preserve">Непредставление или несвоевременное представление </w:t>
      </w:r>
      <w:r w:rsidR="00E32148" w:rsidRPr="003A5D1D">
        <w:rPr>
          <w:spacing w:val="-1"/>
          <w:sz w:val="24"/>
          <w:szCs w:val="24"/>
        </w:rPr>
        <w:t xml:space="preserve">Стороной </w:t>
      </w:r>
      <w:r w:rsidR="00F7369A" w:rsidRPr="003A5D1D">
        <w:rPr>
          <w:spacing w:val="-1"/>
          <w:sz w:val="24"/>
          <w:szCs w:val="24"/>
        </w:rPr>
        <w:t>2</w:t>
      </w:r>
      <w:r w:rsidR="00E32148" w:rsidRPr="003A5D1D">
        <w:rPr>
          <w:spacing w:val="-1"/>
          <w:sz w:val="24"/>
          <w:szCs w:val="24"/>
        </w:rPr>
        <w:t xml:space="preserve"> </w:t>
      </w:r>
      <w:r w:rsidR="00EE39C6" w:rsidRPr="003A5D1D">
        <w:rPr>
          <w:spacing w:val="-1"/>
          <w:sz w:val="24"/>
          <w:szCs w:val="24"/>
        </w:rPr>
        <w:t>мотивированных разногласий/</w:t>
      </w:r>
      <w:r w:rsidRPr="003A5D1D">
        <w:rPr>
          <w:spacing w:val="-1"/>
          <w:sz w:val="24"/>
          <w:szCs w:val="24"/>
        </w:rPr>
        <w:t xml:space="preserve">подписанных документов свидетельствует о согласии </w:t>
      </w:r>
      <w:r w:rsidR="00E32148" w:rsidRPr="003A5D1D">
        <w:rPr>
          <w:spacing w:val="-1"/>
          <w:sz w:val="24"/>
          <w:szCs w:val="24"/>
        </w:rPr>
        <w:t>Сторон</w:t>
      </w:r>
      <w:r w:rsidR="00F7369A" w:rsidRPr="003A5D1D">
        <w:rPr>
          <w:spacing w:val="-1"/>
          <w:sz w:val="24"/>
          <w:szCs w:val="24"/>
        </w:rPr>
        <w:t>ы 2</w:t>
      </w:r>
      <w:r w:rsidR="00E94BD9" w:rsidRPr="003A5D1D">
        <w:rPr>
          <w:spacing w:val="-1"/>
          <w:sz w:val="24"/>
          <w:szCs w:val="24"/>
        </w:rPr>
        <w:t xml:space="preserve"> </w:t>
      </w:r>
      <w:r w:rsidRPr="003A5D1D">
        <w:rPr>
          <w:spacing w:val="-1"/>
          <w:sz w:val="24"/>
          <w:szCs w:val="24"/>
        </w:rPr>
        <w:t xml:space="preserve">со всеми положениями, содержащимися в документах (в том числе, актах), представленных </w:t>
      </w:r>
      <w:r w:rsidR="00F7369A" w:rsidRPr="003A5D1D">
        <w:rPr>
          <w:spacing w:val="-1"/>
          <w:sz w:val="24"/>
          <w:szCs w:val="24"/>
        </w:rPr>
        <w:t>Стороной 1</w:t>
      </w:r>
      <w:r w:rsidRPr="003A5D1D">
        <w:rPr>
          <w:spacing w:val="-1"/>
          <w:sz w:val="24"/>
          <w:szCs w:val="24"/>
        </w:rPr>
        <w:t>.</w:t>
      </w:r>
    </w:p>
    <w:p w14:paraId="07E9651E" w14:textId="77777777" w:rsidR="002D15CF" w:rsidRPr="007311FD" w:rsidRDefault="002D15CF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 xml:space="preserve">На основании «Акта об оказании </w:t>
      </w:r>
      <w:r w:rsidR="00E16D14" w:rsidRPr="007311FD">
        <w:rPr>
          <w:spacing w:val="-1"/>
          <w:sz w:val="24"/>
          <w:szCs w:val="24"/>
        </w:rPr>
        <w:t xml:space="preserve">возмездных </w:t>
      </w:r>
      <w:r w:rsidRPr="007311FD">
        <w:rPr>
          <w:spacing w:val="-1"/>
          <w:sz w:val="24"/>
          <w:szCs w:val="24"/>
        </w:rPr>
        <w:t xml:space="preserve">услуг по передаче электрической энергии» </w:t>
      </w:r>
      <w:r w:rsidR="00F7369A">
        <w:rPr>
          <w:spacing w:val="-1"/>
          <w:sz w:val="24"/>
          <w:szCs w:val="24"/>
        </w:rPr>
        <w:t>Сторона 1</w:t>
      </w:r>
      <w:r w:rsidRPr="007311FD">
        <w:rPr>
          <w:spacing w:val="-1"/>
          <w:sz w:val="24"/>
          <w:szCs w:val="24"/>
        </w:rPr>
        <w:t xml:space="preserve"> направляет </w:t>
      </w:r>
      <w:r w:rsidR="00F7369A">
        <w:rPr>
          <w:spacing w:val="-1"/>
          <w:sz w:val="24"/>
          <w:szCs w:val="24"/>
        </w:rPr>
        <w:t>Стороне 2</w:t>
      </w:r>
      <w:r w:rsidRPr="007311FD">
        <w:rPr>
          <w:spacing w:val="-1"/>
          <w:sz w:val="24"/>
          <w:szCs w:val="24"/>
        </w:rPr>
        <w:t xml:space="preserve"> счёт-фактуру</w:t>
      </w:r>
      <w:r w:rsidR="00AF00A7" w:rsidRPr="007311FD">
        <w:rPr>
          <w:spacing w:val="-1"/>
          <w:sz w:val="24"/>
          <w:szCs w:val="24"/>
        </w:rPr>
        <w:t xml:space="preserve">, оформленную в соответствии с </w:t>
      </w:r>
      <w:r w:rsidRPr="007311FD">
        <w:rPr>
          <w:spacing w:val="-1"/>
          <w:sz w:val="24"/>
          <w:szCs w:val="24"/>
        </w:rPr>
        <w:t>требованиями НК РФ.</w:t>
      </w:r>
    </w:p>
    <w:p w14:paraId="1FD8DAFC" w14:textId="4624A50F" w:rsidR="00EF76EE" w:rsidRPr="007311FD" w:rsidRDefault="00446C3B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6</w:t>
      </w:r>
      <w:r w:rsidR="00A5521D" w:rsidRPr="007311FD">
        <w:rPr>
          <w:spacing w:val="-1"/>
          <w:sz w:val="24"/>
          <w:szCs w:val="24"/>
        </w:rPr>
        <w:t>.3.</w:t>
      </w:r>
      <w:r w:rsidR="008D488F" w:rsidRPr="007311FD">
        <w:rPr>
          <w:spacing w:val="-1"/>
          <w:sz w:val="24"/>
          <w:szCs w:val="24"/>
        </w:rPr>
        <w:tab/>
      </w:r>
      <w:r w:rsidR="00EF76EE" w:rsidRPr="007311FD">
        <w:rPr>
          <w:spacing w:val="-1"/>
          <w:sz w:val="24"/>
          <w:szCs w:val="24"/>
        </w:rPr>
        <w:t xml:space="preserve">При определении стоимости услуг по настоящему Договору применяется </w:t>
      </w:r>
      <w:proofErr w:type="spellStart"/>
      <w:r w:rsidR="00623378">
        <w:rPr>
          <w:spacing w:val="-1"/>
          <w:sz w:val="24"/>
          <w:szCs w:val="24"/>
          <w:u w:val="single"/>
        </w:rPr>
        <w:t>одно</w:t>
      </w:r>
      <w:r w:rsidR="00750291" w:rsidRPr="00623378">
        <w:rPr>
          <w:spacing w:val="-1"/>
          <w:sz w:val="24"/>
          <w:szCs w:val="24"/>
          <w:u w:val="single"/>
        </w:rPr>
        <w:t>ставочный</w:t>
      </w:r>
      <w:proofErr w:type="spellEnd"/>
      <w:r w:rsidR="00EF76EE" w:rsidRPr="007311FD">
        <w:rPr>
          <w:spacing w:val="-1"/>
          <w:sz w:val="24"/>
          <w:szCs w:val="24"/>
        </w:rPr>
        <w:t xml:space="preserve"> тариф на услуги по передаче электрической энергии, установленный уполномоченным органом исполнительной власти субъекта РФ в области государственного регулирования тарифов для </w:t>
      </w:r>
      <w:r w:rsidR="00CC59AE">
        <w:rPr>
          <w:spacing w:val="-1"/>
          <w:sz w:val="24"/>
          <w:szCs w:val="24"/>
        </w:rPr>
        <w:t>взаиморасчетов между Сторонами.</w:t>
      </w:r>
    </w:p>
    <w:p w14:paraId="5D55BA08" w14:textId="77777777" w:rsidR="00EF76EE" w:rsidRPr="007311FD" w:rsidRDefault="00EF76EE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pacing w:val="-1"/>
          <w:sz w:val="24"/>
          <w:szCs w:val="24"/>
        </w:rPr>
      </w:pPr>
      <w:r w:rsidRPr="007311FD">
        <w:rPr>
          <w:spacing w:val="-1"/>
          <w:sz w:val="24"/>
          <w:szCs w:val="24"/>
        </w:rPr>
        <w:t>Изменение органом исполнительной власти субъекта РФ в области государственного регулирования, установленных тарифов не требует внесения изменений в настоящий Договор, а измененный тариф применяется со дня его установления, указанного в решениях уполномоченного органа тарифного регулирования.</w:t>
      </w:r>
    </w:p>
    <w:p w14:paraId="3CCE9F7F" w14:textId="733F7555" w:rsidR="00214D95" w:rsidRPr="00214D95" w:rsidRDefault="00214D95" w:rsidP="00214D95">
      <w:pPr>
        <w:pStyle w:val="af1"/>
        <w:shd w:val="clear" w:color="auto" w:fill="FFFFFF"/>
        <w:tabs>
          <w:tab w:val="left" w:pos="17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Стоимость услуг по передаче электроэнергии (мощности) в каждом расчётном месяце определяется в следующем порядке: </w:t>
      </w:r>
    </w:p>
    <w:p w14:paraId="5DC995C4" w14:textId="77777777" w:rsidR="00214D95" w:rsidRPr="00214D95" w:rsidRDefault="00214D95" w:rsidP="00214D95">
      <w:pPr>
        <w:pStyle w:val="af1"/>
        <w:shd w:val="clear" w:color="auto" w:fill="FFFFFF"/>
        <w:tabs>
          <w:tab w:val="left" w:pos="17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-при применении </w:t>
      </w:r>
      <w:proofErr w:type="spellStart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одноставочного</w:t>
      </w:r>
      <w:proofErr w:type="spellEnd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тарифа используется формула:</w:t>
      </w:r>
    </w:p>
    <w:p w14:paraId="198356BF" w14:textId="77777777" w:rsidR="00214D95" w:rsidRPr="00214D95" w:rsidRDefault="00214D95" w:rsidP="00214D95">
      <w:pPr>
        <w:pStyle w:val="af1"/>
        <w:shd w:val="clear" w:color="auto" w:fill="FFFFFF"/>
        <w:tabs>
          <w:tab w:val="left" w:pos="17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object w:dxaOrig="1040" w:dyaOrig="400" w14:anchorId="6E795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0.25pt" o:ole="">
            <v:imagedata r:id="rId8" o:title=""/>
          </v:shape>
          <o:OLEObject Type="Embed" ProgID="Equation.3" ShapeID="_x0000_i1025" DrawAspect="Content" ObjectID="_1707642044" r:id="rId9"/>
        </w:object>
      </w:r>
    </w:p>
    <w:p w14:paraId="5EA3AF5B" w14:textId="77777777" w:rsidR="00214D95" w:rsidRPr="00214D95" w:rsidRDefault="00214D95" w:rsidP="00214D95">
      <w:pPr>
        <w:pStyle w:val="af1"/>
        <w:shd w:val="clear" w:color="auto" w:fill="FFFFFF"/>
        <w:tabs>
          <w:tab w:val="left" w:pos="17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-при применении </w:t>
      </w:r>
      <w:proofErr w:type="spellStart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двухставочного</w:t>
      </w:r>
      <w:proofErr w:type="spellEnd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тарифа используется формула:</w:t>
      </w:r>
    </w:p>
    <w:p w14:paraId="488B2B52" w14:textId="77777777" w:rsidR="00214D95" w:rsidRPr="00214D95" w:rsidRDefault="00214D95" w:rsidP="00214D95">
      <w:pPr>
        <w:pStyle w:val="af1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object w:dxaOrig="2620" w:dyaOrig="400" w14:anchorId="40367FDE">
          <v:shape id="_x0000_i1026" type="#_x0000_t75" style="width:130.5pt;height:20.25pt" o:ole="">
            <v:imagedata r:id="rId10" o:title=""/>
          </v:shape>
          <o:OLEObject Type="Embed" ProgID="Equation.3" ShapeID="_x0000_i1026" DrawAspect="Content" ObjectID="_1707642045" r:id="rId11"/>
        </w:object>
      </w: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>.</w:t>
      </w:r>
    </w:p>
    <w:p w14:paraId="1E09CCE5" w14:textId="77777777" w:rsidR="00214D95" w:rsidRPr="003749ED" w:rsidRDefault="00214D95" w:rsidP="00214D95">
      <w:pPr>
        <w:pStyle w:val="af1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object w:dxaOrig="220" w:dyaOrig="260" w14:anchorId="05D442FD">
          <v:shape id="_x0000_i1027" type="#_x0000_t75" style="width:11.25pt;height:13.5pt" o:ole="">
            <v:imagedata r:id="rId12" o:title=""/>
          </v:shape>
          <o:OLEObject Type="Embed" ProgID="Equation.3" ShapeID="_x0000_i1027" DrawAspect="Content" ObjectID="_1707642046" r:id="rId13"/>
        </w:object>
      </w: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- </w:t>
      </w:r>
      <w:proofErr w:type="spellStart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одноставочный</w:t>
      </w:r>
      <w:proofErr w:type="spellEnd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индивидуальный тариф на услуги по передаче электрической энергии установленный уполномоченным органом исполнительной власти субъекта РФ в области государственного регулирования тарифов для взаиморасчетов между Сторонами:</w:t>
      </w:r>
    </w:p>
    <w:p w14:paraId="79063A70" w14:textId="77777777" w:rsidR="00214D95" w:rsidRPr="00214D95" w:rsidRDefault="00214D95" w:rsidP="00214D95">
      <w:pPr>
        <w:pStyle w:val="af1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object w:dxaOrig="460" w:dyaOrig="400" w14:anchorId="3B1AA77F">
          <v:shape id="_x0000_i1028" type="#_x0000_t75" style="width:23.25pt;height:20.25pt" o:ole="">
            <v:imagedata r:id="rId14" o:title=""/>
          </v:shape>
          <o:OLEObject Type="Embed" ProgID="Equation.3" ShapeID="_x0000_i1028" DrawAspect="Content" ObjectID="_1707642047" r:id="rId15"/>
        </w:object>
      </w: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- размер ставки за содержание электрических сетей, установленный уполномоченным органом исполнительной власти субъекта РФ в области государственного регулирования тарифов;</w:t>
      </w:r>
    </w:p>
    <w:p w14:paraId="7EFCE54D" w14:textId="77777777" w:rsidR="00214D95" w:rsidRPr="00214D95" w:rsidRDefault="00214D95" w:rsidP="00214D95">
      <w:pPr>
        <w:pStyle w:val="af1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object w:dxaOrig="460" w:dyaOrig="400" w14:anchorId="089886D6">
          <v:shape id="_x0000_i1029" type="#_x0000_t75" style="width:23.25pt;height:20.25pt" o:ole="">
            <v:imagedata r:id="rId16" o:title=""/>
          </v:shape>
          <o:OLEObject Type="Embed" ProgID="Equation.3" ShapeID="_x0000_i1029" DrawAspect="Content" ObjectID="_1707642048" r:id="rId17"/>
        </w:object>
      </w: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- </w:t>
      </w:r>
      <w:proofErr w:type="gramStart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величина  мощности</w:t>
      </w:r>
      <w:proofErr w:type="gramEnd"/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>, согласованная  в Приложении № 1 к настоящему Договору;</w:t>
      </w:r>
    </w:p>
    <w:p w14:paraId="46F5BCAC" w14:textId="77777777" w:rsidR="00214D95" w:rsidRPr="00214D95" w:rsidRDefault="00214D95" w:rsidP="00214D95">
      <w:pPr>
        <w:pStyle w:val="af1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object w:dxaOrig="440" w:dyaOrig="400" w14:anchorId="5E796F18">
          <v:shape id="_x0000_i1030" type="#_x0000_t75" style="width:21.75pt;height:20.25pt" o:ole="">
            <v:imagedata r:id="rId18" o:title=""/>
          </v:shape>
          <o:OLEObject Type="Embed" ProgID="Equation.3" ShapeID="_x0000_i1030" DrawAspect="Content" ObjectID="_1707642049" r:id="rId19"/>
        </w:object>
      </w: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- размер ставки на оплату технологического расхода (потерь) электрической энергии, установленный уполномоченным органом исполнительной власти субъекта РФ в области государственного регулирования тарифов;</w:t>
      </w:r>
    </w:p>
    <w:p w14:paraId="5C53FC82" w14:textId="77777777" w:rsidR="00214D95" w:rsidRPr="00214D95" w:rsidRDefault="00214D95" w:rsidP="00214D95">
      <w:pPr>
        <w:pStyle w:val="af1"/>
        <w:shd w:val="clear" w:color="auto" w:fill="FFFFFF"/>
        <w:tabs>
          <w:tab w:val="left" w:pos="173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object w:dxaOrig="320" w:dyaOrig="400" w14:anchorId="73A7E420">
          <v:shape id="_x0000_i1031" type="#_x0000_t75" style="width:15.75pt;height:20.25pt" o:ole="">
            <v:imagedata r:id="rId20" o:title=""/>
          </v:shape>
          <o:OLEObject Type="Embed" ProgID="Equation.3" ShapeID="_x0000_i1031" DrawAspect="Content" ObjectID="_1707642050" r:id="rId21"/>
        </w:object>
      </w:r>
      <w:r w:rsidRPr="00214D95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- сальдированный переток электрической энергии, фактически полученный Заказчиком в расчетном периоде (отпуск электрической энергии из сети Стороны 1 в сети Стороны 2 по точкам поставки в соответствии с Приложением №3 к настоящему Договору).</w:t>
      </w:r>
    </w:p>
    <w:p w14:paraId="1D0AE1E4" w14:textId="77777777" w:rsidR="00AF5A7F" w:rsidRDefault="006C6E57" w:rsidP="00AF5A7F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1D01DF">
        <w:rPr>
          <w:spacing w:val="-1"/>
          <w:sz w:val="24"/>
          <w:szCs w:val="24"/>
        </w:rPr>
        <w:t>6.4.</w:t>
      </w:r>
      <w:r w:rsidR="008D488F" w:rsidRPr="001D01DF">
        <w:rPr>
          <w:spacing w:val="-1"/>
          <w:sz w:val="24"/>
          <w:szCs w:val="24"/>
        </w:rPr>
        <w:tab/>
      </w:r>
      <w:r w:rsidR="00E43065" w:rsidRPr="001D01DF">
        <w:rPr>
          <w:sz w:val="24"/>
          <w:szCs w:val="24"/>
        </w:rPr>
        <w:t>Оплата</w:t>
      </w:r>
      <w:r w:rsidR="00E43065" w:rsidRPr="00E43065">
        <w:rPr>
          <w:sz w:val="24"/>
          <w:szCs w:val="24"/>
        </w:rPr>
        <w:t xml:space="preserve"> услуг по передаче электроэнергии (мощности) прои</w:t>
      </w:r>
      <w:r w:rsidR="00E43065">
        <w:rPr>
          <w:sz w:val="24"/>
          <w:szCs w:val="24"/>
        </w:rPr>
        <w:t xml:space="preserve">зводится до </w:t>
      </w:r>
      <w:r w:rsidR="00750291">
        <w:rPr>
          <w:sz w:val="24"/>
          <w:szCs w:val="24"/>
        </w:rPr>
        <w:t>20</w:t>
      </w:r>
      <w:r w:rsidR="00E43065">
        <w:rPr>
          <w:sz w:val="24"/>
          <w:szCs w:val="24"/>
        </w:rPr>
        <w:t xml:space="preserve"> числа месяца, следующим за расчетным, </w:t>
      </w:r>
      <w:r w:rsidR="00AF5A7F">
        <w:rPr>
          <w:sz w:val="24"/>
          <w:szCs w:val="24"/>
        </w:rPr>
        <w:t>Сторона 1 выставляет Стороне 2 счет на оплату услуг, исходя из объемов переданной электроэнергии, указанных в «Акте об оказании возме</w:t>
      </w:r>
      <w:r w:rsidR="00DE5ED5">
        <w:rPr>
          <w:sz w:val="24"/>
          <w:szCs w:val="24"/>
        </w:rPr>
        <w:t>з</w:t>
      </w:r>
      <w:r w:rsidR="00AF5A7F">
        <w:rPr>
          <w:sz w:val="24"/>
          <w:szCs w:val="24"/>
        </w:rPr>
        <w:t xml:space="preserve">дных услуг по передаче электроэнергии» </w:t>
      </w:r>
    </w:p>
    <w:p w14:paraId="4588B96D" w14:textId="77777777" w:rsidR="009F380F" w:rsidRPr="007311FD" w:rsidRDefault="009F380F" w:rsidP="00E96F4D">
      <w:pPr>
        <w:tabs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6.5.</w:t>
      </w:r>
      <w:r w:rsidRPr="007311FD">
        <w:rPr>
          <w:sz w:val="24"/>
          <w:szCs w:val="24"/>
        </w:rPr>
        <w:tab/>
        <w:t>Сверка расчётов по настоящему договору производится по письменному запросу одной из Сторон.</w:t>
      </w:r>
      <w:r w:rsidR="00E76C8A" w:rsidRPr="007311FD">
        <w:rPr>
          <w:sz w:val="24"/>
          <w:szCs w:val="24"/>
        </w:rPr>
        <w:t xml:space="preserve"> Акт све</w:t>
      </w:r>
      <w:r w:rsidR="00E24187">
        <w:rPr>
          <w:sz w:val="24"/>
          <w:szCs w:val="24"/>
        </w:rPr>
        <w:t>рки расчётов формирует Сторона 1</w:t>
      </w:r>
      <w:r w:rsidR="00E76C8A" w:rsidRPr="007311FD">
        <w:rPr>
          <w:sz w:val="24"/>
          <w:szCs w:val="24"/>
        </w:rPr>
        <w:t xml:space="preserve"> </w:t>
      </w:r>
      <w:r w:rsidRPr="007311FD">
        <w:rPr>
          <w:sz w:val="24"/>
          <w:szCs w:val="24"/>
        </w:rPr>
        <w:t xml:space="preserve">и направляет </w:t>
      </w:r>
      <w:r w:rsidR="00E24187">
        <w:rPr>
          <w:sz w:val="24"/>
          <w:szCs w:val="24"/>
        </w:rPr>
        <w:t>Стороне 2</w:t>
      </w:r>
      <w:r w:rsidRPr="007311FD">
        <w:rPr>
          <w:sz w:val="24"/>
          <w:szCs w:val="24"/>
        </w:rPr>
        <w:t xml:space="preserve">, который обязан его </w:t>
      </w:r>
      <w:r w:rsidRPr="007311FD">
        <w:rPr>
          <w:sz w:val="24"/>
          <w:szCs w:val="24"/>
        </w:rPr>
        <w:lastRenderedPageBreak/>
        <w:t xml:space="preserve">рассмотреть, подписать и направить </w:t>
      </w:r>
      <w:r w:rsidR="00817E79">
        <w:rPr>
          <w:sz w:val="24"/>
          <w:szCs w:val="24"/>
        </w:rPr>
        <w:t xml:space="preserve">Стороне </w:t>
      </w:r>
      <w:r w:rsidR="00E24187">
        <w:rPr>
          <w:sz w:val="24"/>
          <w:szCs w:val="24"/>
        </w:rPr>
        <w:t>1</w:t>
      </w:r>
      <w:r w:rsidR="00E76C8A" w:rsidRPr="007311FD">
        <w:rPr>
          <w:sz w:val="24"/>
          <w:szCs w:val="24"/>
        </w:rPr>
        <w:t xml:space="preserve"> один э</w:t>
      </w:r>
      <w:r w:rsidR="00E24187">
        <w:rPr>
          <w:sz w:val="24"/>
          <w:szCs w:val="24"/>
        </w:rPr>
        <w:t>кземпляр, подписанный Стороной 2</w:t>
      </w:r>
      <w:r w:rsidRPr="007311FD">
        <w:rPr>
          <w:sz w:val="24"/>
          <w:szCs w:val="24"/>
        </w:rPr>
        <w:t xml:space="preserve">, в течение 3-х рабочих дней с момента получения Акта сверки расчетов. </w:t>
      </w:r>
    </w:p>
    <w:p w14:paraId="293E5D05" w14:textId="77777777" w:rsidR="009F380F" w:rsidRPr="007311FD" w:rsidRDefault="009F380F" w:rsidP="00E96F4D">
      <w:pPr>
        <w:spacing w:line="240" w:lineRule="atLeast"/>
        <w:jc w:val="both"/>
        <w:rPr>
          <w:sz w:val="16"/>
          <w:szCs w:val="16"/>
        </w:rPr>
      </w:pPr>
    </w:p>
    <w:p w14:paraId="58835B29" w14:textId="77777777" w:rsidR="009F380F" w:rsidRPr="007311FD" w:rsidRDefault="009F380F" w:rsidP="00E96F4D">
      <w:pPr>
        <w:numPr>
          <w:ilvl w:val="0"/>
          <w:numId w:val="7"/>
        </w:numPr>
        <w:shd w:val="clear" w:color="auto" w:fill="FFFFFF"/>
        <w:spacing w:line="240" w:lineRule="atLeast"/>
        <w:ind w:left="0"/>
        <w:jc w:val="center"/>
        <w:outlineLvl w:val="0"/>
        <w:rPr>
          <w:b/>
          <w:sz w:val="24"/>
          <w:szCs w:val="24"/>
        </w:rPr>
      </w:pPr>
      <w:r w:rsidRPr="007311FD">
        <w:rPr>
          <w:b/>
          <w:sz w:val="24"/>
          <w:szCs w:val="24"/>
        </w:rPr>
        <w:t>ОТВЕТСТВЕННОСТЬ СТОРОН</w:t>
      </w:r>
    </w:p>
    <w:p w14:paraId="424D25A3" w14:textId="77777777" w:rsidR="009F380F" w:rsidRPr="007311FD" w:rsidRDefault="009F380F" w:rsidP="00E96F4D">
      <w:pPr>
        <w:shd w:val="clear" w:color="auto" w:fill="FFFFFF"/>
        <w:spacing w:line="240" w:lineRule="atLeast"/>
        <w:jc w:val="both"/>
        <w:outlineLvl w:val="0"/>
        <w:rPr>
          <w:sz w:val="16"/>
          <w:szCs w:val="16"/>
        </w:rPr>
      </w:pPr>
    </w:p>
    <w:p w14:paraId="24A9ADB7" w14:textId="77777777" w:rsidR="009F380F" w:rsidRPr="007311FD" w:rsidRDefault="009F380F" w:rsidP="00E96F4D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Стороны несут установленную нормами законодательства РФ ответственность за неисполнение или ненадлежащее исполнение условий Договора.</w:t>
      </w:r>
    </w:p>
    <w:p w14:paraId="1C7A149B" w14:textId="77777777" w:rsidR="009F380F" w:rsidRPr="007311FD" w:rsidRDefault="009F380F" w:rsidP="00E96F4D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Убытки, причинённые в ходе исполнения Договора, подлежат возмещению виновной Стороной в соответствии с действующим законодательством. В случ</w:t>
      </w:r>
      <w:r w:rsidR="00E76C8A" w:rsidRPr="007311FD">
        <w:rPr>
          <w:sz w:val="24"/>
          <w:szCs w:val="24"/>
        </w:rPr>
        <w:t>ае если в</w:t>
      </w:r>
      <w:r w:rsidR="00817E79">
        <w:rPr>
          <w:sz w:val="24"/>
          <w:szCs w:val="24"/>
        </w:rPr>
        <w:t xml:space="preserve">озможность выполнения Стороной </w:t>
      </w:r>
      <w:r w:rsidR="00E24187">
        <w:rPr>
          <w:sz w:val="24"/>
          <w:szCs w:val="24"/>
        </w:rPr>
        <w:t>1</w:t>
      </w:r>
      <w:r w:rsidRPr="007311FD">
        <w:rPr>
          <w:sz w:val="24"/>
          <w:szCs w:val="24"/>
        </w:rPr>
        <w:t xml:space="preserve"> обязанностей по настоящему Договору находится в зависимо</w:t>
      </w:r>
      <w:r w:rsidR="00E76C8A" w:rsidRPr="007311FD">
        <w:rPr>
          <w:sz w:val="24"/>
          <w:szCs w:val="24"/>
        </w:rPr>
        <w:t>сти от и</w:t>
      </w:r>
      <w:r w:rsidR="00817E79">
        <w:rPr>
          <w:sz w:val="24"/>
          <w:szCs w:val="24"/>
        </w:rPr>
        <w:t xml:space="preserve">сполнения обязанностей Стороны </w:t>
      </w:r>
      <w:r w:rsidR="00E24187">
        <w:rPr>
          <w:sz w:val="24"/>
          <w:szCs w:val="24"/>
        </w:rPr>
        <w:t>2</w:t>
      </w:r>
      <w:r w:rsidRPr="007311FD">
        <w:rPr>
          <w:sz w:val="24"/>
          <w:szCs w:val="24"/>
        </w:rPr>
        <w:t xml:space="preserve">, а </w:t>
      </w:r>
      <w:r w:rsidR="00817E79">
        <w:rPr>
          <w:sz w:val="24"/>
          <w:szCs w:val="24"/>
        </w:rPr>
        <w:t xml:space="preserve">Сторона </w:t>
      </w:r>
      <w:r w:rsidR="00E24187">
        <w:rPr>
          <w:sz w:val="24"/>
          <w:szCs w:val="24"/>
        </w:rPr>
        <w:t>2</w:t>
      </w:r>
      <w:r w:rsidRPr="007311FD">
        <w:rPr>
          <w:sz w:val="24"/>
          <w:szCs w:val="24"/>
        </w:rPr>
        <w:t xml:space="preserve"> не исполняет или ненадлежащим образом исполняет та</w:t>
      </w:r>
      <w:r w:rsidR="00E24187">
        <w:rPr>
          <w:sz w:val="24"/>
          <w:szCs w:val="24"/>
        </w:rPr>
        <w:t xml:space="preserve">кую обязанность, Сторона 1 </w:t>
      </w:r>
      <w:r w:rsidRPr="007311FD">
        <w:rPr>
          <w:sz w:val="24"/>
          <w:szCs w:val="24"/>
        </w:rPr>
        <w:t>вправе приостановить исполнение своей обязанности.</w:t>
      </w:r>
    </w:p>
    <w:p w14:paraId="127550F5" w14:textId="77777777" w:rsidR="009F380F" w:rsidRPr="001D01DF" w:rsidRDefault="009F380F" w:rsidP="00E96F4D">
      <w:pPr>
        <w:numPr>
          <w:ilvl w:val="1"/>
          <w:numId w:val="7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1D01DF">
        <w:rPr>
          <w:sz w:val="24"/>
          <w:szCs w:val="24"/>
        </w:rPr>
        <w:t>За несвоевременное исполнение обязательств по оплате услуг по п</w:t>
      </w:r>
      <w:r w:rsidR="00E76C8A" w:rsidRPr="001D01DF">
        <w:rPr>
          <w:sz w:val="24"/>
          <w:szCs w:val="24"/>
        </w:rPr>
        <w:t>ередаче э</w:t>
      </w:r>
      <w:r w:rsidR="00E24187" w:rsidRPr="001D01DF">
        <w:rPr>
          <w:sz w:val="24"/>
          <w:szCs w:val="24"/>
        </w:rPr>
        <w:t>лектрической энергии, Стороной 2</w:t>
      </w:r>
      <w:r w:rsidR="00471FB0" w:rsidRPr="001D01DF">
        <w:rPr>
          <w:sz w:val="24"/>
          <w:szCs w:val="24"/>
        </w:rPr>
        <w:t xml:space="preserve"> уплачивае</w:t>
      </w:r>
      <w:r w:rsidRPr="001D01DF">
        <w:rPr>
          <w:sz w:val="24"/>
          <w:szCs w:val="24"/>
        </w:rPr>
        <w:t xml:space="preserve">тся </w:t>
      </w:r>
      <w:r w:rsidR="00471FB0" w:rsidRPr="001D01DF">
        <w:rPr>
          <w:sz w:val="24"/>
          <w:szCs w:val="24"/>
        </w:rPr>
        <w:t>неустойка</w:t>
      </w:r>
      <w:r w:rsidRPr="001D01DF">
        <w:rPr>
          <w:sz w:val="24"/>
          <w:szCs w:val="24"/>
        </w:rPr>
        <w:t xml:space="preserve"> в соответствии с</w:t>
      </w:r>
      <w:r w:rsidR="00980A0C" w:rsidRPr="001D01DF">
        <w:rPr>
          <w:sz w:val="24"/>
          <w:szCs w:val="24"/>
        </w:rPr>
        <w:t xml:space="preserve"> действующим законодательством</w:t>
      </w:r>
      <w:r w:rsidR="00F6554F" w:rsidRPr="001D01DF">
        <w:rPr>
          <w:sz w:val="24"/>
          <w:szCs w:val="24"/>
        </w:rPr>
        <w:t xml:space="preserve"> Российской Федерации</w:t>
      </w:r>
      <w:r w:rsidRPr="001D01DF">
        <w:rPr>
          <w:sz w:val="24"/>
          <w:szCs w:val="24"/>
        </w:rPr>
        <w:t>.</w:t>
      </w:r>
    </w:p>
    <w:p w14:paraId="39AF87E4" w14:textId="77777777" w:rsidR="00E24187" w:rsidRDefault="00E24187" w:rsidP="00E96F4D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E24187">
        <w:rPr>
          <w:sz w:val="24"/>
          <w:szCs w:val="24"/>
        </w:rPr>
        <w:t>За технологические нарушения и последствия аварий на оборудовании, находящемся на балансе Стороны 2, а также за повреждения оборудования Стороны 1, вызванные неправомерными действиями персонала Стороны 2, ответственность несет Сторона 2 в соответствии с действующим законодательством</w:t>
      </w:r>
      <w:r w:rsidR="00425872">
        <w:rPr>
          <w:sz w:val="24"/>
          <w:szCs w:val="24"/>
        </w:rPr>
        <w:t xml:space="preserve"> Российской Федерации</w:t>
      </w:r>
      <w:r w:rsidR="00F7369A">
        <w:rPr>
          <w:sz w:val="24"/>
          <w:szCs w:val="24"/>
        </w:rPr>
        <w:t>.</w:t>
      </w:r>
    </w:p>
    <w:p w14:paraId="1DFD1B35" w14:textId="77777777" w:rsidR="009F380F" w:rsidRPr="007311FD" w:rsidRDefault="00817E79" w:rsidP="00E96F4D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Сторона </w:t>
      </w:r>
      <w:r w:rsidR="00E24187">
        <w:rPr>
          <w:sz w:val="24"/>
          <w:szCs w:val="24"/>
        </w:rPr>
        <w:t>2</w:t>
      </w:r>
      <w:r w:rsidR="009F380F" w:rsidRPr="007311FD">
        <w:rPr>
          <w:sz w:val="24"/>
          <w:szCs w:val="24"/>
        </w:rPr>
        <w:t xml:space="preserve"> несет ответств</w:t>
      </w:r>
      <w:r w:rsidR="00E76C8A" w:rsidRPr="007311FD">
        <w:rPr>
          <w:sz w:val="24"/>
          <w:szCs w:val="24"/>
        </w:rPr>
        <w:t>енность за убытки, причиненные Сторон</w:t>
      </w:r>
      <w:r w:rsidR="00E24187">
        <w:rPr>
          <w:sz w:val="24"/>
          <w:szCs w:val="24"/>
        </w:rPr>
        <w:t>е 1</w:t>
      </w:r>
      <w:r w:rsidR="009F380F" w:rsidRPr="007311FD">
        <w:rPr>
          <w:sz w:val="24"/>
          <w:szCs w:val="24"/>
        </w:rPr>
        <w:t xml:space="preserve"> в результате неисполнения </w:t>
      </w:r>
      <w:r w:rsidR="00E24187">
        <w:rPr>
          <w:sz w:val="24"/>
          <w:szCs w:val="24"/>
        </w:rPr>
        <w:t>Стороной 2</w:t>
      </w:r>
      <w:r w:rsidR="009F380F" w:rsidRPr="007311FD">
        <w:rPr>
          <w:sz w:val="24"/>
          <w:szCs w:val="24"/>
        </w:rPr>
        <w:t xml:space="preserve"> заданий Самарского РДУ по вводу в действие графиков аварийных ограничений и отключений, </w:t>
      </w:r>
      <w:r w:rsidR="009F380F" w:rsidRPr="004B3993">
        <w:rPr>
          <w:sz w:val="24"/>
          <w:szCs w:val="24"/>
        </w:rPr>
        <w:t xml:space="preserve">графиков </w:t>
      </w:r>
      <w:r w:rsidR="00BC5A03" w:rsidRPr="00F6554F">
        <w:rPr>
          <w:sz w:val="24"/>
          <w:szCs w:val="24"/>
        </w:rPr>
        <w:t>автоматики частотной разгрузки</w:t>
      </w:r>
      <w:r w:rsidR="009F380F" w:rsidRPr="007311FD">
        <w:rPr>
          <w:sz w:val="24"/>
          <w:szCs w:val="24"/>
        </w:rPr>
        <w:t xml:space="preserve"> и системной автоматики.</w:t>
      </w:r>
    </w:p>
    <w:p w14:paraId="120990E1" w14:textId="77777777" w:rsidR="009F380F" w:rsidRPr="007311FD" w:rsidRDefault="009441DC" w:rsidP="00E96F4D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Стороны</w:t>
      </w:r>
      <w:r w:rsidR="009F380F" w:rsidRPr="007311FD">
        <w:rPr>
          <w:sz w:val="24"/>
          <w:szCs w:val="24"/>
        </w:rPr>
        <w:t xml:space="preserve"> освобождаются от ответственности за неисполнение или ненадлежащее исполнение обязательств по настоящему Договору, если это было вызвано обстоятельствами непреодолимой силы (форс-мажорные обстоятельства), возникшими после заключения Договора и препятствующими его выполнению.</w:t>
      </w:r>
    </w:p>
    <w:p w14:paraId="1407CC4D" w14:textId="77777777" w:rsidR="009F380F" w:rsidRPr="007311FD" w:rsidRDefault="009F380F" w:rsidP="00E96F4D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Сторона, ссылающаяся на обстоятельства непреодолимой силы, обязана информировать другую Сторону о наступлении этих обстоятельств в письменной форме, немедленно при возникновении возможности.</w:t>
      </w:r>
    </w:p>
    <w:p w14:paraId="0A35612B" w14:textId="77777777" w:rsidR="009F380F" w:rsidRPr="007311FD" w:rsidRDefault="009F380F" w:rsidP="00E96F4D">
      <w:pPr>
        <w:numPr>
          <w:ilvl w:val="1"/>
          <w:numId w:val="7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Надлежащим подтверждением наличия форс-мажорных обстоятельств служат решения (заявления) компетентных органов государственной власти и уполномоченных организаций. По требованию любой из Сторон создается согласительная комиссия, определяющая возможность дальнейшего исполнения взаимных обязательств. При невозможности дальнейшего исполнения обязательств Сторонами, сроки их исполнения отодвигаются соразмерно времени, в течение которого действуют обстоятельства непреодолимой силы.</w:t>
      </w:r>
    </w:p>
    <w:p w14:paraId="3CDD7521" w14:textId="77777777" w:rsidR="00EF76EE" w:rsidRDefault="00EF76EE" w:rsidP="00E96F4D">
      <w:pPr>
        <w:shd w:val="clear" w:color="auto" w:fill="FFFFFF"/>
        <w:spacing w:line="240" w:lineRule="atLeast"/>
        <w:ind w:firstLine="567"/>
        <w:jc w:val="both"/>
        <w:outlineLvl w:val="0"/>
        <w:rPr>
          <w:sz w:val="16"/>
          <w:szCs w:val="16"/>
        </w:rPr>
      </w:pPr>
    </w:p>
    <w:p w14:paraId="16E349E8" w14:textId="77777777" w:rsidR="005E3176" w:rsidRPr="007311FD" w:rsidRDefault="005E3176" w:rsidP="00E96F4D">
      <w:pPr>
        <w:shd w:val="clear" w:color="auto" w:fill="FFFFFF"/>
        <w:spacing w:line="240" w:lineRule="atLeast"/>
        <w:ind w:firstLine="567"/>
        <w:jc w:val="both"/>
        <w:outlineLvl w:val="0"/>
        <w:rPr>
          <w:sz w:val="16"/>
          <w:szCs w:val="16"/>
        </w:rPr>
      </w:pPr>
    </w:p>
    <w:p w14:paraId="289717BC" w14:textId="77777777" w:rsidR="009F380F" w:rsidRPr="007311FD" w:rsidRDefault="009F380F" w:rsidP="00E96F4D">
      <w:pPr>
        <w:numPr>
          <w:ilvl w:val="0"/>
          <w:numId w:val="7"/>
        </w:numPr>
        <w:shd w:val="clear" w:color="auto" w:fill="FFFFFF"/>
        <w:spacing w:line="240" w:lineRule="atLeast"/>
        <w:ind w:left="0" w:firstLine="0"/>
        <w:jc w:val="center"/>
        <w:outlineLvl w:val="0"/>
        <w:rPr>
          <w:b/>
          <w:sz w:val="24"/>
          <w:szCs w:val="24"/>
        </w:rPr>
      </w:pPr>
      <w:r w:rsidRPr="007311FD">
        <w:rPr>
          <w:b/>
          <w:sz w:val="24"/>
          <w:szCs w:val="24"/>
        </w:rPr>
        <w:t>СРОК ДЕЙСТВИЯ ДОГОВОРА</w:t>
      </w:r>
    </w:p>
    <w:p w14:paraId="47764197" w14:textId="77777777" w:rsidR="009F380F" w:rsidRPr="007311FD" w:rsidRDefault="009F380F" w:rsidP="00E96F4D">
      <w:pPr>
        <w:shd w:val="clear" w:color="auto" w:fill="FFFFFF"/>
        <w:spacing w:line="240" w:lineRule="atLeast"/>
        <w:jc w:val="both"/>
        <w:outlineLvl w:val="0"/>
        <w:rPr>
          <w:sz w:val="16"/>
          <w:szCs w:val="16"/>
        </w:rPr>
      </w:pPr>
    </w:p>
    <w:p w14:paraId="1EBF23D6" w14:textId="77777777" w:rsidR="005E3176" w:rsidRDefault="005E3176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</w:p>
    <w:p w14:paraId="25CE8463" w14:textId="4C6A727D" w:rsidR="0085770D" w:rsidRPr="007311FD" w:rsidRDefault="009F380F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8.1.</w:t>
      </w:r>
      <w:r w:rsidRPr="007311FD">
        <w:rPr>
          <w:sz w:val="24"/>
          <w:szCs w:val="24"/>
        </w:rPr>
        <w:tab/>
        <w:t xml:space="preserve">Договор вступает в силу с момента подписания </w:t>
      </w:r>
      <w:r w:rsidR="009441DC" w:rsidRPr="007311FD">
        <w:rPr>
          <w:sz w:val="24"/>
          <w:szCs w:val="24"/>
        </w:rPr>
        <w:t>Сторонами</w:t>
      </w:r>
      <w:r w:rsidRPr="007311FD">
        <w:rPr>
          <w:sz w:val="24"/>
          <w:szCs w:val="24"/>
        </w:rPr>
        <w:t xml:space="preserve"> и действ</w:t>
      </w:r>
      <w:r w:rsidR="0085770D" w:rsidRPr="007311FD">
        <w:rPr>
          <w:sz w:val="24"/>
          <w:szCs w:val="24"/>
        </w:rPr>
        <w:t xml:space="preserve">ует </w:t>
      </w:r>
      <w:r w:rsidR="0085770D" w:rsidRPr="00026036">
        <w:rPr>
          <w:sz w:val="24"/>
          <w:szCs w:val="24"/>
        </w:rPr>
        <w:t>по 31.12.20</w:t>
      </w:r>
      <w:r w:rsidR="002A4AA2">
        <w:rPr>
          <w:sz w:val="24"/>
          <w:szCs w:val="24"/>
        </w:rPr>
        <w:t>2</w:t>
      </w:r>
      <w:r w:rsidR="001D1670">
        <w:rPr>
          <w:sz w:val="24"/>
          <w:szCs w:val="24"/>
        </w:rPr>
        <w:t>2</w:t>
      </w:r>
      <w:r w:rsidR="006763F0" w:rsidRPr="007311FD">
        <w:rPr>
          <w:sz w:val="24"/>
          <w:szCs w:val="24"/>
        </w:rPr>
        <w:t xml:space="preserve"> года</w:t>
      </w:r>
      <w:r w:rsidR="0085770D" w:rsidRPr="007311FD">
        <w:rPr>
          <w:sz w:val="24"/>
          <w:szCs w:val="24"/>
        </w:rPr>
        <w:t xml:space="preserve"> включительно.</w:t>
      </w:r>
    </w:p>
    <w:p w14:paraId="7EB993EA" w14:textId="77777777" w:rsidR="009F380F" w:rsidRPr="007311FD" w:rsidRDefault="009F380F" w:rsidP="00E96F4D">
      <w:pPr>
        <w:shd w:val="clear" w:color="auto" w:fill="FFFFFF"/>
        <w:tabs>
          <w:tab w:val="left" w:pos="173"/>
          <w:tab w:val="left" w:pos="1134"/>
        </w:tabs>
        <w:spacing w:line="240" w:lineRule="atLeast"/>
        <w:ind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Обязательным условием возникновения прав и обязанностей по настоящему Договору является принятие уполномоченным органом исполнительной власти субъекта РФ в области государственного регулирования тарифов, тарифа на услуги по передаче электрической эн</w:t>
      </w:r>
      <w:r w:rsidR="009441DC" w:rsidRPr="007311FD">
        <w:rPr>
          <w:sz w:val="24"/>
          <w:szCs w:val="24"/>
        </w:rPr>
        <w:t>ергии для взаиморасчетов между Сторонами</w:t>
      </w:r>
      <w:r w:rsidRPr="007311FD">
        <w:rPr>
          <w:sz w:val="24"/>
          <w:szCs w:val="24"/>
        </w:rPr>
        <w:t xml:space="preserve">. </w:t>
      </w:r>
    </w:p>
    <w:p w14:paraId="306C82ED" w14:textId="77777777" w:rsidR="009F380F" w:rsidRPr="007311FD" w:rsidRDefault="009F380F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>8.2.</w:t>
      </w:r>
      <w:r w:rsidRPr="007311FD">
        <w:rPr>
          <w:sz w:val="24"/>
          <w:szCs w:val="24"/>
        </w:rPr>
        <w:tab/>
        <w:t>Договор считается ежегодно продлённым, если за 1 месяц до окончания действия договора не последует заявления одной из Сторон об отказе от настоящего договора на следующий год, или о заключении договора на иных условиях.</w:t>
      </w:r>
    </w:p>
    <w:p w14:paraId="4DE78EF2" w14:textId="77777777" w:rsidR="009F380F" w:rsidRPr="007311FD" w:rsidRDefault="009F380F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>8.3.</w:t>
      </w:r>
      <w:r w:rsidRPr="007311FD">
        <w:rPr>
          <w:sz w:val="24"/>
          <w:szCs w:val="24"/>
        </w:rPr>
        <w:tab/>
        <w:t>Стороны в течение 1 месяца с момента вступления в силу изменений, внесённых в нормативные правовые акты Российской Федерации, обязаны привести положения настоящего Договора в соответствие с вступившими в силу изменениями, путём заключения дополнительного соглашения, или заключения договора на новых условиях.</w:t>
      </w:r>
    </w:p>
    <w:p w14:paraId="4763B361" w14:textId="04B78073" w:rsidR="009F380F" w:rsidRPr="007311FD" w:rsidRDefault="009F380F" w:rsidP="00E96F4D">
      <w:pPr>
        <w:shd w:val="clear" w:color="auto" w:fill="FFFFFF"/>
        <w:tabs>
          <w:tab w:val="left" w:pos="1134"/>
        </w:tabs>
        <w:spacing w:line="240" w:lineRule="atLeast"/>
        <w:ind w:firstLine="567"/>
        <w:jc w:val="both"/>
        <w:outlineLvl w:val="0"/>
        <w:rPr>
          <w:sz w:val="24"/>
          <w:szCs w:val="24"/>
        </w:rPr>
      </w:pPr>
      <w:r w:rsidRPr="007311FD">
        <w:rPr>
          <w:sz w:val="24"/>
          <w:szCs w:val="24"/>
        </w:rPr>
        <w:t>8.4.</w:t>
      </w:r>
      <w:r w:rsidRPr="007311FD">
        <w:rPr>
          <w:sz w:val="24"/>
          <w:szCs w:val="24"/>
        </w:rPr>
        <w:tab/>
        <w:t xml:space="preserve">Условия настоящего Договора применяются к </w:t>
      </w:r>
      <w:r w:rsidR="00F27F5C" w:rsidRPr="007311FD">
        <w:rPr>
          <w:sz w:val="24"/>
          <w:szCs w:val="24"/>
        </w:rPr>
        <w:t xml:space="preserve">отношениям Сторон, возникшим с </w:t>
      </w:r>
      <w:r w:rsidR="00E535E0">
        <w:rPr>
          <w:sz w:val="24"/>
          <w:szCs w:val="24"/>
        </w:rPr>
        <w:t>01.01</w:t>
      </w:r>
      <w:r w:rsidR="00E535E0" w:rsidRPr="00026036">
        <w:rPr>
          <w:sz w:val="24"/>
          <w:szCs w:val="24"/>
        </w:rPr>
        <w:t>.20</w:t>
      </w:r>
      <w:r w:rsidR="000108C2">
        <w:rPr>
          <w:sz w:val="24"/>
          <w:szCs w:val="24"/>
        </w:rPr>
        <w:t>2</w:t>
      </w:r>
      <w:r w:rsidR="00861AE2">
        <w:rPr>
          <w:sz w:val="24"/>
          <w:szCs w:val="24"/>
        </w:rPr>
        <w:t>2</w:t>
      </w:r>
      <w:r w:rsidR="00E535E0" w:rsidRPr="00231A9C">
        <w:rPr>
          <w:sz w:val="24"/>
          <w:szCs w:val="24"/>
        </w:rPr>
        <w:t xml:space="preserve"> года.</w:t>
      </w:r>
    </w:p>
    <w:p w14:paraId="56E5656E" w14:textId="77777777" w:rsidR="009F380F" w:rsidRDefault="009F380F" w:rsidP="00E96F4D">
      <w:pPr>
        <w:shd w:val="clear" w:color="auto" w:fill="FFFFFF"/>
        <w:tabs>
          <w:tab w:val="left" w:pos="0"/>
          <w:tab w:val="left" w:pos="851"/>
          <w:tab w:val="left" w:pos="993"/>
        </w:tabs>
        <w:spacing w:line="240" w:lineRule="atLeast"/>
        <w:jc w:val="both"/>
        <w:rPr>
          <w:sz w:val="16"/>
          <w:szCs w:val="16"/>
        </w:rPr>
      </w:pPr>
    </w:p>
    <w:p w14:paraId="39711AF5" w14:textId="77777777" w:rsidR="009F380F" w:rsidRPr="007311FD" w:rsidRDefault="008D488F" w:rsidP="00E96F4D">
      <w:pPr>
        <w:shd w:val="clear" w:color="auto" w:fill="FFFFFF"/>
        <w:tabs>
          <w:tab w:val="left" w:pos="360"/>
          <w:tab w:val="left" w:pos="720"/>
        </w:tabs>
        <w:spacing w:line="240" w:lineRule="atLeast"/>
        <w:jc w:val="center"/>
        <w:outlineLvl w:val="0"/>
        <w:rPr>
          <w:b/>
          <w:sz w:val="24"/>
          <w:szCs w:val="24"/>
        </w:rPr>
      </w:pPr>
      <w:r w:rsidRPr="007311FD">
        <w:rPr>
          <w:b/>
          <w:sz w:val="24"/>
          <w:szCs w:val="24"/>
        </w:rPr>
        <w:t>9.</w:t>
      </w:r>
      <w:r w:rsidRPr="007311FD">
        <w:rPr>
          <w:b/>
          <w:sz w:val="24"/>
          <w:szCs w:val="24"/>
        </w:rPr>
        <w:tab/>
      </w:r>
      <w:r w:rsidR="009F380F" w:rsidRPr="007311FD">
        <w:rPr>
          <w:b/>
          <w:sz w:val="24"/>
          <w:szCs w:val="24"/>
        </w:rPr>
        <w:t>ЗАКЛЮЧИТЕЛЬНЫЕ ПОЛОЖЕНИЯ</w:t>
      </w:r>
    </w:p>
    <w:p w14:paraId="4323F55B" w14:textId="77777777" w:rsidR="009F380F" w:rsidRDefault="009F380F" w:rsidP="00E96F4D">
      <w:pPr>
        <w:shd w:val="clear" w:color="auto" w:fill="FFFFFF"/>
        <w:tabs>
          <w:tab w:val="left" w:pos="360"/>
          <w:tab w:val="left" w:pos="720"/>
        </w:tabs>
        <w:spacing w:line="240" w:lineRule="atLeast"/>
        <w:jc w:val="both"/>
        <w:outlineLvl w:val="0"/>
        <w:rPr>
          <w:sz w:val="16"/>
          <w:szCs w:val="16"/>
        </w:rPr>
      </w:pPr>
    </w:p>
    <w:p w14:paraId="5588816B" w14:textId="77777777" w:rsidR="005E3176" w:rsidRPr="007311FD" w:rsidRDefault="005E3176" w:rsidP="00E96F4D">
      <w:pPr>
        <w:shd w:val="clear" w:color="auto" w:fill="FFFFFF"/>
        <w:tabs>
          <w:tab w:val="left" w:pos="360"/>
          <w:tab w:val="left" w:pos="720"/>
        </w:tabs>
        <w:spacing w:line="240" w:lineRule="atLeast"/>
        <w:jc w:val="both"/>
        <w:outlineLvl w:val="0"/>
        <w:rPr>
          <w:sz w:val="16"/>
          <w:szCs w:val="16"/>
        </w:rPr>
      </w:pPr>
    </w:p>
    <w:p w14:paraId="70D9CC25" w14:textId="77777777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42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Условием поддержания параметров надёжности и качества является соблюдение Сторонами требований, установленных п. </w:t>
      </w:r>
      <w:r w:rsidR="00630424" w:rsidRPr="007311FD">
        <w:rPr>
          <w:sz w:val="24"/>
          <w:szCs w:val="24"/>
        </w:rPr>
        <w:t>4.1.7, 4.1.8, 4.1.9, 4.1.10</w:t>
      </w:r>
      <w:r w:rsidRPr="007311FD">
        <w:rPr>
          <w:sz w:val="24"/>
          <w:szCs w:val="24"/>
        </w:rPr>
        <w:t xml:space="preserve"> настоящего Договора.</w:t>
      </w:r>
    </w:p>
    <w:p w14:paraId="6E79A552" w14:textId="77777777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42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Сведения о деятельности </w:t>
      </w:r>
      <w:r w:rsidR="00666ACA" w:rsidRPr="007311FD">
        <w:rPr>
          <w:sz w:val="24"/>
          <w:szCs w:val="24"/>
        </w:rPr>
        <w:t>Сторон</w:t>
      </w:r>
      <w:r w:rsidRPr="007311FD">
        <w:rPr>
          <w:sz w:val="24"/>
          <w:szCs w:val="24"/>
        </w:rPr>
        <w:t>, полученные ими при заключении, изменении (дополнении), исполнении и расторжении Договора, а также сведения, вытекающие из содержания Договора</w:t>
      </w:r>
      <w:r w:rsidR="00417EDB" w:rsidRPr="007311FD">
        <w:rPr>
          <w:sz w:val="24"/>
          <w:szCs w:val="24"/>
        </w:rPr>
        <w:t>,</w:t>
      </w:r>
      <w:r w:rsidRPr="007311FD">
        <w:rPr>
          <w:sz w:val="24"/>
          <w:szCs w:val="24"/>
        </w:rPr>
        <w:t xml:space="preserve"> не подлежат разглашению третьим лицам (кроме как в случаях, предусмотренных действующим законодательством или по соглашению Сторон) в течение срока действия Договора и в течение трёх лет после его окончания.</w:t>
      </w:r>
    </w:p>
    <w:p w14:paraId="4BC81A9F" w14:textId="77777777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42"/>
          <w:tab w:val="left" w:pos="379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Каждая из Сторон в случае принятия их уполномоченными органами управления решения о реорганизации или ликвидации, при внесении изменений в учредительные документы относительно наименования и места нахождения, при изменении банковских реквизитов и иных данных, влияющих на надлежащее исполнение предусмотренных Договором обязательств, в срок не более 10 дней с момента принятия соответствующего решения (внесения изменений), обязана письменно известить другую Сторону о принятых решениях и произошедших изменениях.</w:t>
      </w:r>
    </w:p>
    <w:p w14:paraId="56B22BE3" w14:textId="77777777" w:rsidR="009F380F" w:rsidRDefault="009F380F" w:rsidP="00E96F4D">
      <w:pPr>
        <w:numPr>
          <w:ilvl w:val="1"/>
          <w:numId w:val="9"/>
        </w:numPr>
        <w:shd w:val="clear" w:color="auto" w:fill="FFFFFF"/>
        <w:tabs>
          <w:tab w:val="left" w:pos="142"/>
          <w:tab w:val="left" w:pos="437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 разрешении вопросов,</w:t>
      </w:r>
      <w:r w:rsidR="009441DC" w:rsidRPr="007311FD">
        <w:rPr>
          <w:sz w:val="24"/>
          <w:szCs w:val="24"/>
        </w:rPr>
        <w:t xml:space="preserve"> не урегулированных Договором, Стороны</w:t>
      </w:r>
      <w:r w:rsidRPr="007311FD">
        <w:rPr>
          <w:sz w:val="24"/>
          <w:szCs w:val="24"/>
        </w:rPr>
        <w:t xml:space="preserve"> учитывают взаимные интересы и руководствуются действующим законодательством.</w:t>
      </w:r>
    </w:p>
    <w:p w14:paraId="0C4A9369" w14:textId="77777777" w:rsidR="00B816C8" w:rsidRPr="006B392C" w:rsidRDefault="00B816C8" w:rsidP="006B392C">
      <w:pPr>
        <w:numPr>
          <w:ilvl w:val="1"/>
          <w:numId w:val="9"/>
        </w:numPr>
        <w:shd w:val="clear" w:color="auto" w:fill="FFFFFF"/>
        <w:tabs>
          <w:tab w:val="left" w:pos="142"/>
          <w:tab w:val="left" w:pos="437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6B392C">
        <w:rPr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изменением, исполнением, расторжением, прекращением и действительностью, рассматриваются с обязательным соблюдением досудебного претензионного порядка, по</w:t>
      </w:r>
      <w:r w:rsidR="00425872" w:rsidRPr="006B392C">
        <w:rPr>
          <w:sz w:val="24"/>
          <w:szCs w:val="24"/>
        </w:rPr>
        <w:t>сле чего подлежат разрешению в А</w:t>
      </w:r>
      <w:r w:rsidRPr="006B392C">
        <w:rPr>
          <w:sz w:val="24"/>
          <w:szCs w:val="24"/>
        </w:rPr>
        <w:t xml:space="preserve">рбитражном суде </w:t>
      </w:r>
      <w:r w:rsidR="00425872" w:rsidRPr="006B392C">
        <w:rPr>
          <w:sz w:val="24"/>
          <w:szCs w:val="24"/>
        </w:rPr>
        <w:t>Самарской области</w:t>
      </w:r>
      <w:r w:rsidRPr="006B392C">
        <w:rPr>
          <w:sz w:val="24"/>
          <w:szCs w:val="24"/>
        </w:rPr>
        <w:t>. Срок рассмотрения претензии – 10 дней с даты получения претензии.</w:t>
      </w:r>
    </w:p>
    <w:p w14:paraId="2405E4DC" w14:textId="77777777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42"/>
          <w:tab w:val="left" w:pos="437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Любые изменения и дополнения к Договору действительны только при условии оформления их </w:t>
      </w:r>
      <w:r w:rsidR="002352D0" w:rsidRPr="007311FD">
        <w:rPr>
          <w:sz w:val="24"/>
          <w:szCs w:val="24"/>
        </w:rPr>
        <w:t>в письменном виде и подписания Сторонами</w:t>
      </w:r>
      <w:r w:rsidRPr="007311FD">
        <w:rPr>
          <w:sz w:val="24"/>
          <w:szCs w:val="24"/>
        </w:rPr>
        <w:t>.</w:t>
      </w:r>
    </w:p>
    <w:p w14:paraId="11298ADD" w14:textId="77777777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42"/>
          <w:tab w:val="left" w:pos="562"/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Договор составлен в двух экземплярах, имеющих равную юридическую силу и находящихся по одному экземпляру у </w:t>
      </w:r>
      <w:r w:rsidR="009441DC" w:rsidRPr="007311FD">
        <w:rPr>
          <w:sz w:val="24"/>
          <w:szCs w:val="24"/>
        </w:rPr>
        <w:t xml:space="preserve">каждой из </w:t>
      </w:r>
      <w:r w:rsidR="002352D0" w:rsidRPr="007311FD">
        <w:rPr>
          <w:sz w:val="24"/>
          <w:szCs w:val="24"/>
        </w:rPr>
        <w:t>С</w:t>
      </w:r>
      <w:r w:rsidR="009441DC" w:rsidRPr="007311FD">
        <w:rPr>
          <w:sz w:val="24"/>
          <w:szCs w:val="24"/>
        </w:rPr>
        <w:t>торон</w:t>
      </w:r>
      <w:r w:rsidRPr="007311FD">
        <w:rPr>
          <w:sz w:val="24"/>
          <w:szCs w:val="24"/>
        </w:rPr>
        <w:t>.</w:t>
      </w:r>
    </w:p>
    <w:p w14:paraId="01C109F2" w14:textId="77777777" w:rsidR="00682147" w:rsidRDefault="00682147" w:rsidP="00E96F4D">
      <w:pPr>
        <w:shd w:val="clear" w:color="auto" w:fill="FFFFFF"/>
        <w:tabs>
          <w:tab w:val="left" w:pos="490"/>
        </w:tabs>
        <w:spacing w:line="240" w:lineRule="atLeast"/>
        <w:ind w:firstLine="567"/>
        <w:jc w:val="both"/>
        <w:outlineLvl w:val="0"/>
        <w:rPr>
          <w:sz w:val="16"/>
          <w:szCs w:val="16"/>
        </w:rPr>
      </w:pPr>
    </w:p>
    <w:p w14:paraId="65A72B3B" w14:textId="77777777" w:rsidR="005E3176" w:rsidRPr="007311FD" w:rsidRDefault="005E3176" w:rsidP="00E96F4D">
      <w:pPr>
        <w:shd w:val="clear" w:color="auto" w:fill="FFFFFF"/>
        <w:tabs>
          <w:tab w:val="left" w:pos="490"/>
        </w:tabs>
        <w:spacing w:line="240" w:lineRule="atLeast"/>
        <w:ind w:firstLine="567"/>
        <w:jc w:val="both"/>
        <w:outlineLvl w:val="0"/>
        <w:rPr>
          <w:sz w:val="16"/>
          <w:szCs w:val="16"/>
        </w:rPr>
      </w:pPr>
    </w:p>
    <w:p w14:paraId="5932579E" w14:textId="77777777" w:rsidR="009F380F" w:rsidRPr="007311FD" w:rsidRDefault="003B3D31" w:rsidP="00E13395">
      <w:pPr>
        <w:numPr>
          <w:ilvl w:val="0"/>
          <w:numId w:val="9"/>
        </w:numPr>
        <w:shd w:val="clear" w:color="auto" w:fill="FFFFFF"/>
        <w:tabs>
          <w:tab w:val="left" w:pos="490"/>
        </w:tabs>
        <w:spacing w:line="240" w:lineRule="atLeast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9F380F" w:rsidRPr="007311FD">
        <w:rPr>
          <w:b/>
          <w:sz w:val="24"/>
          <w:szCs w:val="24"/>
        </w:rPr>
        <w:t xml:space="preserve"> К ДОГОВОРУ</w:t>
      </w:r>
    </w:p>
    <w:p w14:paraId="7B58296D" w14:textId="77777777" w:rsidR="00A0386B" w:rsidRDefault="00A0386B" w:rsidP="00E96F4D">
      <w:pPr>
        <w:shd w:val="clear" w:color="auto" w:fill="FFFFFF"/>
        <w:tabs>
          <w:tab w:val="left" w:pos="490"/>
        </w:tabs>
        <w:spacing w:line="240" w:lineRule="atLeast"/>
        <w:jc w:val="both"/>
        <w:outlineLvl w:val="0"/>
        <w:rPr>
          <w:sz w:val="16"/>
          <w:szCs w:val="16"/>
        </w:rPr>
      </w:pPr>
    </w:p>
    <w:p w14:paraId="003A436C" w14:textId="77777777" w:rsidR="005E3176" w:rsidRPr="007311FD" w:rsidRDefault="005E3176" w:rsidP="00E96F4D">
      <w:pPr>
        <w:shd w:val="clear" w:color="auto" w:fill="FFFFFF"/>
        <w:tabs>
          <w:tab w:val="left" w:pos="490"/>
        </w:tabs>
        <w:spacing w:line="240" w:lineRule="atLeast"/>
        <w:jc w:val="both"/>
        <w:outlineLvl w:val="0"/>
        <w:rPr>
          <w:sz w:val="16"/>
          <w:szCs w:val="16"/>
        </w:rPr>
      </w:pPr>
    </w:p>
    <w:p w14:paraId="56392D6C" w14:textId="7000E9B5" w:rsidR="009F380F" w:rsidRPr="007311FD" w:rsidRDefault="009F380F" w:rsidP="00E96F4D">
      <w:pPr>
        <w:numPr>
          <w:ilvl w:val="1"/>
          <w:numId w:val="9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№1 «Плановое количество электроэнергии и заявленной мощности на 20</w:t>
      </w:r>
      <w:r w:rsidR="008143E9">
        <w:rPr>
          <w:sz w:val="24"/>
          <w:szCs w:val="24"/>
        </w:rPr>
        <w:t>2</w:t>
      </w:r>
      <w:r w:rsidR="0003002E">
        <w:rPr>
          <w:sz w:val="24"/>
          <w:szCs w:val="24"/>
        </w:rPr>
        <w:t>1</w:t>
      </w:r>
      <w:r w:rsidRPr="007311FD">
        <w:rPr>
          <w:sz w:val="24"/>
          <w:szCs w:val="24"/>
        </w:rPr>
        <w:t xml:space="preserve"> г</w:t>
      </w:r>
      <w:r w:rsidR="00E13395">
        <w:rPr>
          <w:sz w:val="24"/>
          <w:szCs w:val="24"/>
        </w:rPr>
        <w:t>од</w:t>
      </w:r>
      <w:r w:rsidRPr="007311FD">
        <w:rPr>
          <w:sz w:val="24"/>
          <w:szCs w:val="24"/>
        </w:rPr>
        <w:t>».</w:t>
      </w:r>
    </w:p>
    <w:p w14:paraId="6A9061FF" w14:textId="77777777" w:rsidR="009F380F" w:rsidRPr="007311FD" w:rsidRDefault="009F380F" w:rsidP="00E96F4D">
      <w:pPr>
        <w:numPr>
          <w:ilvl w:val="1"/>
          <w:numId w:val="9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№2 «Технические характеристики точек поставки по границам балансовой принадлежности».</w:t>
      </w:r>
    </w:p>
    <w:p w14:paraId="400C7317" w14:textId="000D128C" w:rsidR="009F380F" w:rsidRPr="002A4AA2" w:rsidRDefault="009F380F" w:rsidP="002A4AA2">
      <w:pPr>
        <w:numPr>
          <w:ilvl w:val="1"/>
          <w:numId w:val="9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№3 «Перечень средств измерений электроэнергии по каждой точке поставки по границам балансовой принадлежности между</w:t>
      </w:r>
      <w:r w:rsidR="001163A0">
        <w:rPr>
          <w:sz w:val="24"/>
          <w:szCs w:val="24"/>
        </w:rPr>
        <w:t xml:space="preserve"> </w:t>
      </w:r>
      <w:r w:rsidR="00F67D78">
        <w:rPr>
          <w:spacing w:val="-1"/>
          <w:sz w:val="24"/>
          <w:szCs w:val="24"/>
        </w:rPr>
        <w:t>ООО «С</w:t>
      </w:r>
      <w:r w:rsidR="002A4AA2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ЭСК</w:t>
      </w:r>
      <w:r w:rsidRPr="007311FD">
        <w:rPr>
          <w:sz w:val="24"/>
          <w:szCs w:val="24"/>
        </w:rPr>
        <w:t>»</w:t>
      </w:r>
      <w:r w:rsidR="002A4AA2">
        <w:rPr>
          <w:sz w:val="24"/>
          <w:szCs w:val="24"/>
        </w:rPr>
        <w:t xml:space="preserve"> и </w:t>
      </w:r>
      <w:r w:rsidR="002A4AA2">
        <w:rPr>
          <w:sz w:val="24"/>
          <w:szCs w:val="24"/>
        </w:rPr>
        <w:br/>
      </w:r>
      <w:r w:rsidR="00BD3E74">
        <w:rPr>
          <w:position w:val="2"/>
          <w:sz w:val="24"/>
        </w:rPr>
        <w:t>_______________</w:t>
      </w:r>
      <w:r w:rsidR="0003002E">
        <w:rPr>
          <w:position w:val="2"/>
          <w:sz w:val="24"/>
        </w:rPr>
        <w:t>.</w:t>
      </w:r>
    </w:p>
    <w:p w14:paraId="38A81212" w14:textId="77777777" w:rsidR="009F380F" w:rsidRDefault="009F380F" w:rsidP="00E96F4D">
      <w:pPr>
        <w:numPr>
          <w:ilvl w:val="1"/>
          <w:numId w:val="9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F6554F">
        <w:rPr>
          <w:sz w:val="24"/>
          <w:szCs w:val="24"/>
        </w:rPr>
        <w:t>Приложение №4 «</w:t>
      </w:r>
      <w:r w:rsidR="00F6554F" w:rsidRPr="00F6554F">
        <w:rPr>
          <w:sz w:val="24"/>
          <w:szCs w:val="24"/>
        </w:rPr>
        <w:t>Акт</w:t>
      </w:r>
      <w:r w:rsidR="00425872" w:rsidRPr="00F6554F">
        <w:rPr>
          <w:sz w:val="24"/>
          <w:szCs w:val="24"/>
        </w:rPr>
        <w:t xml:space="preserve"> </w:t>
      </w:r>
      <w:r w:rsidR="004E28C4" w:rsidRPr="00471FB0">
        <w:rPr>
          <w:sz w:val="24"/>
          <w:szCs w:val="24"/>
        </w:rPr>
        <w:t>о</w:t>
      </w:r>
      <w:r w:rsidR="004E28C4">
        <w:rPr>
          <w:sz w:val="24"/>
          <w:szCs w:val="24"/>
        </w:rPr>
        <w:t>б осуществлении технологического присоединения</w:t>
      </w:r>
      <w:r w:rsidRPr="00F6554F">
        <w:rPr>
          <w:sz w:val="24"/>
          <w:szCs w:val="24"/>
        </w:rPr>
        <w:t>».</w:t>
      </w:r>
    </w:p>
    <w:p w14:paraId="22CA18C7" w14:textId="7CA14992" w:rsidR="009F380F" w:rsidRPr="007311FD" w:rsidRDefault="009F380F" w:rsidP="00E96F4D">
      <w:pPr>
        <w:numPr>
          <w:ilvl w:val="1"/>
          <w:numId w:val="9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Приложение №5 «Акт об оказании </w:t>
      </w:r>
      <w:r w:rsidR="00E16D14" w:rsidRPr="007311FD">
        <w:rPr>
          <w:sz w:val="24"/>
          <w:szCs w:val="24"/>
        </w:rPr>
        <w:t xml:space="preserve">возмездных </w:t>
      </w:r>
      <w:r w:rsidRPr="007311FD">
        <w:rPr>
          <w:sz w:val="24"/>
          <w:szCs w:val="24"/>
        </w:rPr>
        <w:t xml:space="preserve">услуг по передаче электрической энергии по сети </w:t>
      </w:r>
      <w:r w:rsidR="00161C77" w:rsidRPr="007311FD">
        <w:rPr>
          <w:sz w:val="24"/>
          <w:szCs w:val="24"/>
        </w:rPr>
        <w:t>Стороны 1</w:t>
      </w:r>
      <w:r w:rsidRPr="007311FD">
        <w:rPr>
          <w:sz w:val="24"/>
          <w:szCs w:val="24"/>
        </w:rPr>
        <w:t xml:space="preserve"> за __________ 20</w:t>
      </w:r>
      <w:r w:rsidR="002A4AA2">
        <w:rPr>
          <w:sz w:val="24"/>
          <w:szCs w:val="24"/>
        </w:rPr>
        <w:t>2</w:t>
      </w:r>
      <w:r w:rsidRPr="007311FD">
        <w:rPr>
          <w:sz w:val="24"/>
          <w:szCs w:val="24"/>
        </w:rPr>
        <w:t>__ г.» - форма акта.</w:t>
      </w:r>
    </w:p>
    <w:p w14:paraId="3E2554C6" w14:textId="77777777" w:rsidR="009F380F" w:rsidRPr="007311FD" w:rsidRDefault="009F380F" w:rsidP="00E96F4D">
      <w:pPr>
        <w:numPr>
          <w:ilvl w:val="1"/>
          <w:numId w:val="9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№6 «Акт снятия показаний приборов учета электрической энергии» - форма акта.</w:t>
      </w:r>
    </w:p>
    <w:p w14:paraId="3931F889" w14:textId="77777777" w:rsidR="009F380F" w:rsidRPr="007311FD" w:rsidRDefault="009F380F" w:rsidP="00E96F4D">
      <w:pPr>
        <w:numPr>
          <w:ilvl w:val="1"/>
          <w:numId w:val="9"/>
        </w:numPr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№7 «Акт об объёме</w:t>
      </w:r>
      <w:r w:rsidR="00E16D14" w:rsidRPr="007311FD">
        <w:rPr>
          <w:sz w:val="24"/>
          <w:szCs w:val="24"/>
        </w:rPr>
        <w:t xml:space="preserve"> взаимно </w:t>
      </w:r>
      <w:r w:rsidRPr="007311FD">
        <w:rPr>
          <w:sz w:val="24"/>
          <w:szCs w:val="24"/>
        </w:rPr>
        <w:t>переданной электрической энергии» - форма акта.</w:t>
      </w:r>
    </w:p>
    <w:p w14:paraId="4D1879FC" w14:textId="13FF1532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tLeast"/>
        <w:ind w:left="0" w:firstLine="568"/>
        <w:jc w:val="both"/>
        <w:rPr>
          <w:sz w:val="24"/>
          <w:szCs w:val="24"/>
        </w:rPr>
      </w:pPr>
      <w:r w:rsidRPr="007311FD">
        <w:rPr>
          <w:sz w:val="24"/>
          <w:szCs w:val="24"/>
        </w:rPr>
        <w:t xml:space="preserve">Приложение №8 «Перечень объектов межсетевой координации </w:t>
      </w:r>
      <w:r w:rsidR="00F67D78">
        <w:rPr>
          <w:spacing w:val="-1"/>
          <w:sz w:val="24"/>
          <w:szCs w:val="24"/>
        </w:rPr>
        <w:t>ООО «С</w:t>
      </w:r>
      <w:r w:rsidR="002A4AA2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ЭСК</w:t>
      </w:r>
      <w:r w:rsidRPr="007311FD">
        <w:rPr>
          <w:sz w:val="24"/>
          <w:szCs w:val="24"/>
        </w:rPr>
        <w:t>»</w:t>
      </w:r>
      <w:r w:rsidR="002A4AA2">
        <w:rPr>
          <w:sz w:val="24"/>
          <w:szCs w:val="24"/>
        </w:rPr>
        <w:t xml:space="preserve"> с</w:t>
      </w:r>
      <w:r w:rsidR="002A4AA2">
        <w:rPr>
          <w:sz w:val="24"/>
          <w:szCs w:val="24"/>
        </w:rPr>
        <w:br/>
      </w:r>
      <w:r w:rsidR="00BD3E74">
        <w:rPr>
          <w:position w:val="2"/>
          <w:sz w:val="24"/>
        </w:rPr>
        <w:t>_______________</w:t>
      </w:r>
      <w:r w:rsidR="0003002E">
        <w:rPr>
          <w:position w:val="2"/>
          <w:sz w:val="24"/>
        </w:rPr>
        <w:t>.</w:t>
      </w:r>
    </w:p>
    <w:p w14:paraId="3F0C86B3" w14:textId="77777777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№9 «Положение о взаимоотношениях оперативного персонала».</w:t>
      </w:r>
    </w:p>
    <w:p w14:paraId="5E9845CF" w14:textId="77777777" w:rsidR="009F380F" w:rsidRPr="007311FD" w:rsidRDefault="009F380F" w:rsidP="00E96F4D">
      <w:pPr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tLeast"/>
        <w:ind w:left="0" w:firstLine="567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№10 «Акт на перерасчёт количества электроэнергии» - форма акта.</w:t>
      </w:r>
    </w:p>
    <w:p w14:paraId="12BB0CAA" w14:textId="22CC58BC" w:rsidR="00161FE4" w:rsidRDefault="009F380F" w:rsidP="00161FE4">
      <w:pPr>
        <w:numPr>
          <w:ilvl w:val="1"/>
          <w:numId w:val="9"/>
        </w:numPr>
        <w:shd w:val="clear" w:color="auto" w:fill="FFFFFF"/>
        <w:tabs>
          <w:tab w:val="left" w:pos="1134"/>
        </w:tabs>
        <w:spacing w:line="240" w:lineRule="atLeast"/>
        <w:ind w:left="0" w:firstLine="568"/>
        <w:jc w:val="both"/>
        <w:rPr>
          <w:sz w:val="24"/>
          <w:szCs w:val="24"/>
        </w:rPr>
      </w:pPr>
      <w:r w:rsidRPr="007311FD">
        <w:rPr>
          <w:sz w:val="24"/>
          <w:szCs w:val="24"/>
        </w:rPr>
        <w:t>Приложение №11 «</w:t>
      </w:r>
      <w:r w:rsidR="001C354F" w:rsidRPr="007311FD">
        <w:rPr>
          <w:sz w:val="24"/>
          <w:szCs w:val="24"/>
        </w:rPr>
        <w:t>Форма с</w:t>
      </w:r>
      <w:r w:rsidRPr="007311FD">
        <w:rPr>
          <w:sz w:val="24"/>
          <w:szCs w:val="24"/>
        </w:rPr>
        <w:t>водн</w:t>
      </w:r>
      <w:r w:rsidR="001C354F" w:rsidRPr="007311FD">
        <w:rPr>
          <w:sz w:val="24"/>
          <w:szCs w:val="24"/>
        </w:rPr>
        <w:t>ого</w:t>
      </w:r>
      <w:r w:rsidRPr="007311FD">
        <w:rPr>
          <w:sz w:val="24"/>
          <w:szCs w:val="24"/>
        </w:rPr>
        <w:t xml:space="preserve"> акт</w:t>
      </w:r>
      <w:r w:rsidR="001C354F" w:rsidRPr="007311FD">
        <w:rPr>
          <w:sz w:val="24"/>
          <w:szCs w:val="24"/>
        </w:rPr>
        <w:t>а</w:t>
      </w:r>
      <w:r w:rsidRPr="007311FD">
        <w:rPr>
          <w:sz w:val="24"/>
          <w:szCs w:val="24"/>
        </w:rPr>
        <w:t xml:space="preserve"> первичного учёта электроэнергии за __________ 20</w:t>
      </w:r>
      <w:r w:rsidR="002A4AA2">
        <w:rPr>
          <w:sz w:val="24"/>
          <w:szCs w:val="24"/>
        </w:rPr>
        <w:t>2</w:t>
      </w:r>
      <w:r w:rsidRPr="007311FD">
        <w:rPr>
          <w:sz w:val="24"/>
          <w:szCs w:val="24"/>
        </w:rPr>
        <w:t>__ года по границам балансовой принадлежности между</w:t>
      </w:r>
      <w:r w:rsidR="001163A0">
        <w:rPr>
          <w:sz w:val="24"/>
          <w:szCs w:val="24"/>
        </w:rPr>
        <w:t xml:space="preserve"> </w:t>
      </w:r>
      <w:r w:rsidR="00F67D78">
        <w:rPr>
          <w:spacing w:val="-1"/>
          <w:sz w:val="24"/>
          <w:szCs w:val="24"/>
        </w:rPr>
        <w:t>ООО «С</w:t>
      </w:r>
      <w:r w:rsidR="00201D5A">
        <w:rPr>
          <w:spacing w:val="-1"/>
          <w:sz w:val="24"/>
          <w:szCs w:val="24"/>
        </w:rPr>
        <w:t>ам</w:t>
      </w:r>
      <w:r w:rsidR="00F67D78">
        <w:rPr>
          <w:spacing w:val="-1"/>
          <w:sz w:val="24"/>
          <w:szCs w:val="24"/>
        </w:rPr>
        <w:t>ЭСК</w:t>
      </w:r>
      <w:r w:rsidRPr="007311FD">
        <w:rPr>
          <w:sz w:val="24"/>
          <w:szCs w:val="24"/>
        </w:rPr>
        <w:t>»</w:t>
      </w:r>
      <w:r w:rsidR="002A4AA2">
        <w:rPr>
          <w:sz w:val="24"/>
          <w:szCs w:val="24"/>
        </w:rPr>
        <w:t xml:space="preserve"> и </w:t>
      </w:r>
      <w:r w:rsidR="00BD3E74">
        <w:rPr>
          <w:position w:val="2"/>
          <w:sz w:val="24"/>
        </w:rPr>
        <w:t>______________</w:t>
      </w:r>
      <w:proofErr w:type="gramStart"/>
      <w:r w:rsidR="00BD3E74">
        <w:rPr>
          <w:position w:val="2"/>
          <w:sz w:val="24"/>
        </w:rPr>
        <w:t>_</w:t>
      </w:r>
      <w:r w:rsidR="002A4AA2" w:rsidRPr="007311FD">
        <w:rPr>
          <w:sz w:val="24"/>
          <w:szCs w:val="24"/>
        </w:rPr>
        <w:t xml:space="preserve"> </w:t>
      </w:r>
      <w:r w:rsidRPr="007311FD">
        <w:rPr>
          <w:sz w:val="24"/>
          <w:szCs w:val="24"/>
        </w:rPr>
        <w:t xml:space="preserve"> -</w:t>
      </w:r>
      <w:proofErr w:type="gramEnd"/>
      <w:r w:rsidRPr="007311FD">
        <w:rPr>
          <w:sz w:val="24"/>
          <w:szCs w:val="24"/>
        </w:rPr>
        <w:t xml:space="preserve"> форма акта.</w:t>
      </w:r>
    </w:p>
    <w:p w14:paraId="2CE18FE7" w14:textId="77777777" w:rsidR="006B5D6C" w:rsidRDefault="006B5D6C" w:rsidP="003B3D31">
      <w:pPr>
        <w:shd w:val="clear" w:color="auto" w:fill="FFFFFF"/>
        <w:tabs>
          <w:tab w:val="left" w:pos="1134"/>
        </w:tabs>
        <w:spacing w:line="240" w:lineRule="atLeast"/>
        <w:ind w:left="360"/>
        <w:jc w:val="both"/>
        <w:rPr>
          <w:sz w:val="24"/>
          <w:szCs w:val="24"/>
        </w:rPr>
      </w:pPr>
    </w:p>
    <w:p w14:paraId="645A68F5" w14:textId="77777777" w:rsidR="005E3176" w:rsidRDefault="005E3176" w:rsidP="003B3D31">
      <w:pPr>
        <w:shd w:val="clear" w:color="auto" w:fill="FFFFFF"/>
        <w:tabs>
          <w:tab w:val="left" w:pos="1134"/>
        </w:tabs>
        <w:spacing w:line="240" w:lineRule="atLeast"/>
        <w:ind w:left="360"/>
        <w:jc w:val="both"/>
        <w:rPr>
          <w:sz w:val="24"/>
          <w:szCs w:val="24"/>
        </w:rPr>
      </w:pPr>
    </w:p>
    <w:p w14:paraId="7B796940" w14:textId="77777777" w:rsidR="003B3D31" w:rsidRPr="00161FE4" w:rsidRDefault="003B3D31" w:rsidP="003B3D31">
      <w:pPr>
        <w:shd w:val="clear" w:color="auto" w:fill="FFFFFF"/>
        <w:tabs>
          <w:tab w:val="left" w:pos="1134"/>
        </w:tabs>
        <w:spacing w:line="240" w:lineRule="atLeast"/>
        <w:ind w:left="360"/>
        <w:jc w:val="both"/>
        <w:rPr>
          <w:sz w:val="24"/>
          <w:szCs w:val="24"/>
        </w:rPr>
      </w:pPr>
    </w:p>
    <w:p w14:paraId="7BC7ABD1" w14:textId="77777777" w:rsidR="00161FE4" w:rsidRPr="004153DE" w:rsidRDefault="00161FE4" w:rsidP="00161FE4">
      <w:pPr>
        <w:shd w:val="clear" w:color="auto" w:fill="FFFFFF"/>
        <w:spacing w:line="240" w:lineRule="atLeast"/>
        <w:jc w:val="both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</w:t>
      </w:r>
      <w:r w:rsidRPr="007311FD">
        <w:rPr>
          <w:b/>
          <w:spacing w:val="-1"/>
          <w:sz w:val="24"/>
          <w:szCs w:val="24"/>
        </w:rPr>
        <w:t>11.</w:t>
      </w:r>
      <w:r w:rsidRPr="007311FD">
        <w:rPr>
          <w:spacing w:val="-1"/>
          <w:sz w:val="24"/>
          <w:szCs w:val="24"/>
        </w:rPr>
        <w:tab/>
      </w:r>
      <w:r w:rsidRPr="007311FD">
        <w:rPr>
          <w:b/>
          <w:spacing w:val="-1"/>
          <w:sz w:val="24"/>
          <w:szCs w:val="24"/>
        </w:rPr>
        <w:t>ЮРИДИЧЕСКИЕ АДРЕСА И БАНКОВСКИЕ РЕКВИЗИТЫ СТОРОН:</w:t>
      </w:r>
    </w:p>
    <w:p w14:paraId="36175C99" w14:textId="77777777" w:rsidR="00161FE4" w:rsidRPr="007E12A8" w:rsidRDefault="00161FE4" w:rsidP="00161FE4">
      <w:pPr>
        <w:shd w:val="clear" w:color="auto" w:fill="FFFFFF"/>
        <w:spacing w:line="240" w:lineRule="atLeast"/>
        <w:jc w:val="both"/>
        <w:outlineLvl w:val="0"/>
        <w:rPr>
          <w:spacing w:val="-1"/>
          <w:sz w:val="24"/>
          <w:szCs w:val="24"/>
        </w:rPr>
      </w:pPr>
    </w:p>
    <w:tbl>
      <w:tblPr>
        <w:tblW w:w="10773" w:type="dxa"/>
        <w:tblInd w:w="-318" w:type="dxa"/>
        <w:tblLook w:val="04A0" w:firstRow="1" w:lastRow="0" w:firstColumn="1" w:lastColumn="0" w:noHBand="0" w:noVBand="1"/>
      </w:tblPr>
      <w:tblGrid>
        <w:gridCol w:w="4962"/>
        <w:gridCol w:w="283"/>
        <w:gridCol w:w="5528"/>
      </w:tblGrid>
      <w:tr w:rsidR="00161FE4" w:rsidRPr="000E5CB9" w14:paraId="4D42D83D" w14:textId="77777777" w:rsidTr="00E04174">
        <w:tc>
          <w:tcPr>
            <w:tcW w:w="4962" w:type="dxa"/>
            <w:shd w:val="clear" w:color="auto" w:fill="auto"/>
          </w:tcPr>
          <w:p w14:paraId="3948342C" w14:textId="1C946A27" w:rsidR="00161FE4" w:rsidRDefault="00F67D78" w:rsidP="00DC1DB5">
            <w:pPr>
              <w:shd w:val="clear" w:color="auto" w:fill="FFFFFF"/>
              <w:spacing w:line="240" w:lineRule="atLeast"/>
              <w:jc w:val="both"/>
              <w:outlineLvl w:val="0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Сторона 1: ОО</w:t>
            </w:r>
            <w:r w:rsidR="00161FE4" w:rsidRPr="000E5CB9">
              <w:rPr>
                <w:b/>
                <w:spacing w:val="-1"/>
                <w:sz w:val="24"/>
                <w:szCs w:val="24"/>
              </w:rPr>
              <w:t>О «С</w:t>
            </w:r>
            <w:r w:rsidR="005247BE">
              <w:rPr>
                <w:b/>
                <w:spacing w:val="-1"/>
                <w:sz w:val="24"/>
                <w:szCs w:val="24"/>
              </w:rPr>
              <w:t>ам</w:t>
            </w:r>
            <w:r>
              <w:rPr>
                <w:b/>
                <w:spacing w:val="-1"/>
                <w:sz w:val="24"/>
                <w:szCs w:val="24"/>
              </w:rPr>
              <w:t>Э</w:t>
            </w:r>
            <w:r w:rsidR="00161FE4" w:rsidRPr="000E5CB9">
              <w:rPr>
                <w:b/>
                <w:spacing w:val="-1"/>
                <w:sz w:val="24"/>
                <w:szCs w:val="24"/>
              </w:rPr>
              <w:t>СК»</w:t>
            </w:r>
          </w:p>
          <w:p w14:paraId="65CFCB93" w14:textId="718AD04C" w:rsidR="00F67D78" w:rsidRPr="00F67D78" w:rsidRDefault="000F189B" w:rsidP="00F67D78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73B03">
              <w:rPr>
                <w:spacing w:val="-1"/>
                <w:sz w:val="24"/>
                <w:szCs w:val="24"/>
              </w:rPr>
              <w:t>Юридический адрес:</w:t>
            </w:r>
            <w:r w:rsidR="002C2022">
              <w:rPr>
                <w:spacing w:val="-1"/>
                <w:sz w:val="24"/>
                <w:szCs w:val="24"/>
              </w:rPr>
              <w:t xml:space="preserve"> </w:t>
            </w:r>
            <w:r w:rsidR="002C2022" w:rsidRPr="00F67D78">
              <w:rPr>
                <w:rFonts w:eastAsia="Calibri"/>
                <w:sz w:val="24"/>
                <w:szCs w:val="24"/>
                <w:lang w:eastAsia="en-US"/>
              </w:rPr>
              <w:t>443125</w:t>
            </w:r>
            <w:r w:rsidR="002C202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F67D78" w:rsidRPr="005347A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67D78" w:rsidRPr="00F67D78">
              <w:rPr>
                <w:rFonts w:eastAsia="Calibri"/>
                <w:sz w:val="24"/>
                <w:szCs w:val="24"/>
                <w:lang w:eastAsia="en-US"/>
              </w:rPr>
              <w:t>РФ,</w:t>
            </w:r>
            <w:r w:rsidR="002C2022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67D78" w:rsidRPr="00F67D78">
              <w:rPr>
                <w:rFonts w:eastAsia="Calibri"/>
                <w:sz w:val="24"/>
                <w:szCs w:val="24"/>
                <w:lang w:eastAsia="en-US"/>
              </w:rPr>
              <w:t xml:space="preserve">Самарская область, г. Самара, </w:t>
            </w:r>
            <w:r w:rsidR="0029094F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67D78" w:rsidRPr="00F67D78">
              <w:rPr>
                <w:rFonts w:eastAsia="Calibri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F67D78" w:rsidRPr="00F67D78">
              <w:rPr>
                <w:rFonts w:eastAsia="Calibri"/>
                <w:sz w:val="24"/>
                <w:szCs w:val="24"/>
                <w:lang w:eastAsia="en-US"/>
              </w:rPr>
              <w:t>Аминева</w:t>
            </w:r>
            <w:proofErr w:type="spellEnd"/>
            <w:r w:rsidR="00F67D78" w:rsidRPr="00F67D7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C2022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67D78" w:rsidRPr="00F67D78">
              <w:rPr>
                <w:rFonts w:eastAsia="Calibri"/>
                <w:sz w:val="24"/>
                <w:szCs w:val="24"/>
                <w:lang w:eastAsia="en-US"/>
              </w:rPr>
              <w:t>д. 16А, офис 200</w:t>
            </w:r>
          </w:p>
          <w:p w14:paraId="27F577F7" w14:textId="5352D3BE" w:rsidR="0029094F" w:rsidRPr="00A6184C" w:rsidRDefault="00161FE4" w:rsidP="0029094F">
            <w:pPr>
              <w:rPr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 xml:space="preserve">Почтовый адрес: </w:t>
            </w:r>
            <w:r w:rsidR="00032401" w:rsidRPr="00032401">
              <w:rPr>
                <w:rFonts w:eastAsia="Calibri"/>
                <w:sz w:val="24"/>
                <w:szCs w:val="24"/>
                <w:lang w:eastAsia="en-US"/>
              </w:rPr>
              <w:t xml:space="preserve">443068, </w:t>
            </w:r>
            <w:proofErr w:type="spellStart"/>
            <w:r w:rsidR="00032401" w:rsidRPr="00032401">
              <w:rPr>
                <w:rFonts w:eastAsia="Calibri"/>
                <w:sz w:val="24"/>
                <w:szCs w:val="24"/>
                <w:lang w:eastAsia="en-US"/>
              </w:rPr>
              <w:t>г.Самара</w:t>
            </w:r>
            <w:proofErr w:type="spellEnd"/>
            <w:r w:rsidR="00032401" w:rsidRPr="00032401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32401" w:rsidRPr="00032401">
              <w:rPr>
                <w:rFonts w:eastAsia="Calibri"/>
                <w:sz w:val="24"/>
                <w:szCs w:val="24"/>
                <w:lang w:eastAsia="en-US"/>
              </w:rPr>
              <w:t>ул.Ново</w:t>
            </w:r>
            <w:proofErr w:type="spellEnd"/>
            <w:r w:rsidR="00032401" w:rsidRPr="00032401">
              <w:rPr>
                <w:rFonts w:eastAsia="Calibri"/>
                <w:sz w:val="24"/>
                <w:szCs w:val="24"/>
                <w:lang w:eastAsia="en-US"/>
              </w:rPr>
              <w:t>-Садовая, д.106 (</w:t>
            </w:r>
            <w:r w:rsidR="00937331">
              <w:rPr>
                <w:rFonts w:eastAsia="Calibri"/>
                <w:sz w:val="24"/>
                <w:szCs w:val="24"/>
                <w:lang w:eastAsia="en-US"/>
              </w:rPr>
              <w:t>БЦ «</w:t>
            </w:r>
            <w:proofErr w:type="spellStart"/>
            <w:r w:rsidR="00937331">
              <w:rPr>
                <w:rFonts w:eastAsia="Calibri"/>
                <w:sz w:val="24"/>
                <w:szCs w:val="24"/>
                <w:lang w:eastAsia="en-US"/>
              </w:rPr>
              <w:t>ЗиМ</w:t>
            </w:r>
            <w:proofErr w:type="spellEnd"/>
            <w:r w:rsidR="00937331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032401" w:rsidRPr="00032401">
              <w:rPr>
                <w:rFonts w:eastAsia="Calibri"/>
                <w:sz w:val="24"/>
                <w:szCs w:val="24"/>
                <w:lang w:eastAsia="en-US"/>
              </w:rPr>
              <w:t>), этаж 6А</w:t>
            </w:r>
          </w:p>
          <w:p w14:paraId="76BF278F" w14:textId="0F080996" w:rsidR="00161FE4" w:rsidRPr="000E5CB9" w:rsidRDefault="00161FE4" w:rsidP="0029094F">
            <w:pPr>
              <w:shd w:val="clear" w:color="auto" w:fill="FFFFFF"/>
              <w:jc w:val="both"/>
              <w:outlineLvl w:val="0"/>
              <w:rPr>
                <w:spacing w:val="-1"/>
                <w:sz w:val="24"/>
                <w:szCs w:val="24"/>
                <w:highlight w:val="yellow"/>
              </w:rPr>
            </w:pPr>
            <w:r w:rsidRPr="000E5CB9">
              <w:rPr>
                <w:spacing w:val="-1"/>
                <w:sz w:val="24"/>
                <w:szCs w:val="24"/>
              </w:rPr>
              <w:t>Банковские реквизиты:</w:t>
            </w:r>
          </w:p>
          <w:p w14:paraId="1E5D7D21" w14:textId="77777777" w:rsidR="00161FE4" w:rsidRPr="000E5CB9" w:rsidRDefault="00147354" w:rsidP="0029094F">
            <w:pPr>
              <w:shd w:val="clear" w:color="auto" w:fill="FFFFFF"/>
              <w:spacing w:line="240" w:lineRule="atLeast"/>
              <w:jc w:val="both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ИНН </w:t>
            </w:r>
            <w:r w:rsidR="00F67D78" w:rsidRPr="000961FC">
              <w:rPr>
                <w:sz w:val="24"/>
                <w:szCs w:val="24"/>
              </w:rPr>
              <w:t>6319231042</w:t>
            </w:r>
            <w:r>
              <w:rPr>
                <w:spacing w:val="-1"/>
                <w:sz w:val="24"/>
                <w:szCs w:val="24"/>
              </w:rPr>
              <w:t xml:space="preserve">, КПП </w:t>
            </w:r>
            <w:r w:rsidR="00F67D78" w:rsidRPr="000961FC">
              <w:rPr>
                <w:sz w:val="24"/>
                <w:szCs w:val="24"/>
              </w:rPr>
              <w:t>631901001</w:t>
            </w:r>
          </w:p>
          <w:p w14:paraId="03962F49" w14:textId="77777777" w:rsidR="00161FE4" w:rsidRPr="000E5CB9" w:rsidRDefault="00161FE4" w:rsidP="0029094F">
            <w:pPr>
              <w:shd w:val="clear" w:color="auto" w:fill="FFFFFF"/>
              <w:spacing w:line="240" w:lineRule="atLeast"/>
              <w:jc w:val="both"/>
              <w:outlineLvl w:val="0"/>
              <w:rPr>
                <w:spacing w:val="-1"/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 xml:space="preserve">р/счет </w:t>
            </w:r>
            <w:r w:rsidR="00F67D78" w:rsidRPr="000961FC">
              <w:rPr>
                <w:sz w:val="24"/>
                <w:szCs w:val="24"/>
              </w:rPr>
              <w:t>40702810429180006590</w:t>
            </w:r>
          </w:p>
          <w:p w14:paraId="6F8A1853" w14:textId="77777777" w:rsidR="00503D11" w:rsidRDefault="00F67D78" w:rsidP="0029094F">
            <w:pPr>
              <w:shd w:val="clear" w:color="auto" w:fill="FFFFFF"/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0961FC">
              <w:rPr>
                <w:sz w:val="24"/>
                <w:szCs w:val="24"/>
              </w:rPr>
              <w:t xml:space="preserve">ФИЛИАЛ "НИЖЕГОРОДСКИЙ" </w:t>
            </w:r>
          </w:p>
          <w:p w14:paraId="33A0C442" w14:textId="2922BC8C" w:rsidR="00F67D78" w:rsidRDefault="00F67D78" w:rsidP="0029094F">
            <w:pPr>
              <w:shd w:val="clear" w:color="auto" w:fill="FFFFFF"/>
              <w:spacing w:line="240" w:lineRule="atLeast"/>
              <w:jc w:val="both"/>
              <w:outlineLvl w:val="0"/>
              <w:rPr>
                <w:sz w:val="24"/>
                <w:szCs w:val="24"/>
              </w:rPr>
            </w:pPr>
            <w:r w:rsidRPr="000961FC">
              <w:rPr>
                <w:sz w:val="24"/>
                <w:szCs w:val="24"/>
              </w:rPr>
              <w:t>АО</w:t>
            </w:r>
            <w:r w:rsidR="00503D11">
              <w:rPr>
                <w:sz w:val="24"/>
                <w:szCs w:val="24"/>
              </w:rPr>
              <w:t xml:space="preserve"> </w:t>
            </w:r>
            <w:r w:rsidRPr="000961FC">
              <w:rPr>
                <w:sz w:val="24"/>
                <w:szCs w:val="24"/>
              </w:rPr>
              <w:t>"АЛЬФА-БАНК"</w:t>
            </w:r>
          </w:p>
          <w:p w14:paraId="3995EF6B" w14:textId="77777777" w:rsidR="00161FE4" w:rsidRPr="000E5CB9" w:rsidRDefault="00161FE4" w:rsidP="0029094F">
            <w:pPr>
              <w:shd w:val="clear" w:color="auto" w:fill="FFFFFF"/>
              <w:spacing w:line="240" w:lineRule="atLeast"/>
              <w:jc w:val="both"/>
              <w:outlineLvl w:val="0"/>
              <w:rPr>
                <w:spacing w:val="-1"/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>к/</w:t>
            </w:r>
            <w:proofErr w:type="gramStart"/>
            <w:r w:rsidRPr="000E5CB9">
              <w:rPr>
                <w:spacing w:val="-1"/>
                <w:sz w:val="24"/>
                <w:szCs w:val="24"/>
              </w:rPr>
              <w:t xml:space="preserve">счет </w:t>
            </w:r>
            <w:r w:rsidR="00F67D78" w:rsidRPr="000961FC">
              <w:rPr>
                <w:sz w:val="24"/>
                <w:szCs w:val="24"/>
              </w:rPr>
              <w:t xml:space="preserve"> 30101810200000000824</w:t>
            </w:r>
            <w:proofErr w:type="gramEnd"/>
          </w:p>
          <w:p w14:paraId="480EB4BC" w14:textId="77777777" w:rsidR="00161FE4" w:rsidRPr="000E5CB9" w:rsidRDefault="00161FE4" w:rsidP="0029094F">
            <w:pPr>
              <w:shd w:val="clear" w:color="auto" w:fill="FFFFFF"/>
              <w:spacing w:line="240" w:lineRule="atLeast"/>
              <w:jc w:val="both"/>
              <w:outlineLvl w:val="0"/>
              <w:rPr>
                <w:spacing w:val="-1"/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 xml:space="preserve">БИК </w:t>
            </w:r>
            <w:r w:rsidR="00F67D78" w:rsidRPr="000961FC">
              <w:rPr>
                <w:sz w:val="24"/>
                <w:szCs w:val="24"/>
              </w:rPr>
              <w:t>042202824</w:t>
            </w:r>
          </w:p>
          <w:p w14:paraId="77387A78" w14:textId="77777777" w:rsidR="00161FE4" w:rsidRPr="000E5CB9" w:rsidRDefault="00161FE4" w:rsidP="00DC1DB5">
            <w:pPr>
              <w:shd w:val="clear" w:color="auto" w:fill="FFFFFF"/>
              <w:spacing w:line="240" w:lineRule="atLeast"/>
              <w:ind w:firstLine="34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4CBF3631" w14:textId="77777777" w:rsidR="00161FE4" w:rsidRPr="000E5CB9" w:rsidRDefault="00161FE4" w:rsidP="00DC1DB5">
            <w:pPr>
              <w:shd w:val="clear" w:color="auto" w:fill="FFFFFF"/>
              <w:spacing w:line="240" w:lineRule="atLeast"/>
              <w:ind w:firstLine="34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5E8EE584" w14:textId="77777777" w:rsidR="00161FE4" w:rsidRDefault="00161FE4" w:rsidP="00DC1DB5">
            <w:pPr>
              <w:shd w:val="clear" w:color="auto" w:fill="FFFFFF"/>
              <w:spacing w:line="240" w:lineRule="atLeast"/>
              <w:ind w:firstLine="34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16F92DD5" w14:textId="77777777" w:rsidR="00D93B8E" w:rsidRPr="000E5CB9" w:rsidRDefault="00D93B8E" w:rsidP="00DC1DB5">
            <w:pPr>
              <w:shd w:val="clear" w:color="auto" w:fill="FFFFFF"/>
              <w:spacing w:line="240" w:lineRule="atLeast"/>
              <w:ind w:firstLine="34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6AEE70B6" w14:textId="7F19DA3D" w:rsidR="00161FE4" w:rsidRPr="000E5CB9" w:rsidRDefault="004235F9" w:rsidP="00DC1DB5">
            <w:pPr>
              <w:shd w:val="clear" w:color="auto" w:fill="FFFFFF"/>
              <w:spacing w:line="240" w:lineRule="atLeast"/>
              <w:ind w:firstLine="34"/>
              <w:jc w:val="center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Директор по экономике и финансам</w:t>
            </w:r>
            <w:r w:rsidR="00F67D78">
              <w:rPr>
                <w:spacing w:val="-1"/>
                <w:sz w:val="24"/>
                <w:szCs w:val="24"/>
              </w:rPr>
              <w:t xml:space="preserve"> </w:t>
            </w:r>
          </w:p>
          <w:p w14:paraId="5866E503" w14:textId="77777777" w:rsidR="00161FE4" w:rsidRDefault="00161FE4" w:rsidP="00DC1DB5">
            <w:pPr>
              <w:shd w:val="clear" w:color="auto" w:fill="FFFFFF"/>
              <w:spacing w:line="240" w:lineRule="atLeast"/>
              <w:ind w:firstLine="34"/>
              <w:jc w:val="center"/>
              <w:outlineLvl w:val="0"/>
              <w:rPr>
                <w:spacing w:val="-1"/>
                <w:sz w:val="24"/>
                <w:szCs w:val="24"/>
              </w:rPr>
            </w:pPr>
          </w:p>
          <w:p w14:paraId="7E6C7755" w14:textId="1132C7E9" w:rsidR="00161FE4" w:rsidRDefault="00161FE4" w:rsidP="00DC1DB5">
            <w:pPr>
              <w:shd w:val="clear" w:color="auto" w:fill="FFFFFF"/>
              <w:spacing w:line="240" w:lineRule="atLeast"/>
              <w:ind w:firstLine="34"/>
              <w:jc w:val="center"/>
              <w:outlineLvl w:val="0"/>
              <w:rPr>
                <w:spacing w:val="-1"/>
                <w:sz w:val="24"/>
                <w:szCs w:val="24"/>
              </w:rPr>
            </w:pPr>
          </w:p>
          <w:p w14:paraId="642BE872" w14:textId="77777777" w:rsidR="00937331" w:rsidRPr="000E5CB9" w:rsidRDefault="00937331" w:rsidP="00DC1DB5">
            <w:pPr>
              <w:shd w:val="clear" w:color="auto" w:fill="FFFFFF"/>
              <w:spacing w:line="240" w:lineRule="atLeast"/>
              <w:ind w:firstLine="34"/>
              <w:jc w:val="center"/>
              <w:outlineLvl w:val="0"/>
              <w:rPr>
                <w:spacing w:val="-1"/>
                <w:sz w:val="24"/>
                <w:szCs w:val="24"/>
              </w:rPr>
            </w:pPr>
          </w:p>
          <w:p w14:paraId="222AF084" w14:textId="583BDD85" w:rsidR="00161FE4" w:rsidRPr="000E5CB9" w:rsidRDefault="00F67D78" w:rsidP="00DC1DB5">
            <w:pPr>
              <w:shd w:val="clear" w:color="auto" w:fill="FFFFFF"/>
              <w:spacing w:line="240" w:lineRule="atLeast"/>
              <w:ind w:firstLine="34"/>
              <w:jc w:val="center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____________________ </w:t>
            </w:r>
            <w:r w:rsidR="004235F9">
              <w:rPr>
                <w:spacing w:val="-1"/>
                <w:sz w:val="24"/>
                <w:szCs w:val="24"/>
              </w:rPr>
              <w:t>В.В. Полянский</w:t>
            </w:r>
          </w:p>
          <w:p w14:paraId="6459BC83" w14:textId="77777777" w:rsidR="00161FE4" w:rsidRPr="000E5CB9" w:rsidRDefault="00161FE4" w:rsidP="00DC1DB5">
            <w:pPr>
              <w:shd w:val="clear" w:color="auto" w:fill="FFFFFF"/>
              <w:spacing w:line="240" w:lineRule="atLeast"/>
              <w:ind w:firstLine="34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    </w:t>
            </w:r>
            <w:proofErr w:type="spellStart"/>
            <w:r w:rsidRPr="000E5CB9">
              <w:rPr>
                <w:spacing w:val="-1"/>
                <w:sz w:val="24"/>
                <w:szCs w:val="24"/>
              </w:rPr>
              <w:t>мп</w:t>
            </w:r>
            <w:proofErr w:type="spellEnd"/>
          </w:p>
          <w:p w14:paraId="61A1CF25" w14:textId="77777777" w:rsidR="00161FE4" w:rsidRPr="000E5CB9" w:rsidRDefault="00161FE4" w:rsidP="00161FE4">
            <w:pPr>
              <w:spacing w:line="240" w:lineRule="atLeast"/>
              <w:ind w:firstLine="34"/>
              <w:jc w:val="both"/>
              <w:outlineLvl w:val="0"/>
              <w:rPr>
                <w:spacing w:val="-1"/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 xml:space="preserve">               </w:t>
            </w:r>
          </w:p>
          <w:p w14:paraId="1794AB51" w14:textId="2749EAAD" w:rsidR="00161FE4" w:rsidRPr="000E5CB9" w:rsidRDefault="00161FE4" w:rsidP="0003002E">
            <w:pPr>
              <w:spacing w:line="240" w:lineRule="atLeast"/>
              <w:ind w:firstLine="34"/>
              <w:jc w:val="both"/>
              <w:outlineLvl w:val="0"/>
              <w:rPr>
                <w:spacing w:val="-1"/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 xml:space="preserve">                 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6B5D6C">
              <w:rPr>
                <w:spacing w:val="-1"/>
                <w:sz w:val="24"/>
                <w:szCs w:val="24"/>
              </w:rPr>
              <w:t>«</w:t>
            </w:r>
            <w:r w:rsidR="00BD3E74">
              <w:rPr>
                <w:spacing w:val="-1"/>
                <w:sz w:val="24"/>
                <w:szCs w:val="24"/>
              </w:rPr>
              <w:t>___</w:t>
            </w:r>
            <w:r w:rsidR="006B5D6C">
              <w:rPr>
                <w:spacing w:val="-1"/>
                <w:sz w:val="24"/>
                <w:szCs w:val="24"/>
              </w:rPr>
              <w:t xml:space="preserve">» </w:t>
            </w:r>
            <w:r w:rsidR="00BD3E74">
              <w:rPr>
                <w:spacing w:val="-1"/>
                <w:sz w:val="24"/>
                <w:szCs w:val="24"/>
              </w:rPr>
              <w:t>___________</w:t>
            </w:r>
            <w:r w:rsidR="006B5D6C">
              <w:rPr>
                <w:spacing w:val="-1"/>
                <w:sz w:val="24"/>
                <w:szCs w:val="24"/>
              </w:rPr>
              <w:t xml:space="preserve"> 20</w:t>
            </w:r>
            <w:r w:rsidR="00BD3E74">
              <w:rPr>
                <w:spacing w:val="-1"/>
                <w:sz w:val="24"/>
                <w:szCs w:val="24"/>
              </w:rPr>
              <w:t>__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322D54">
              <w:rPr>
                <w:spacing w:val="-1"/>
                <w:sz w:val="24"/>
                <w:szCs w:val="24"/>
              </w:rPr>
              <w:t>г.</w:t>
            </w:r>
          </w:p>
        </w:tc>
        <w:tc>
          <w:tcPr>
            <w:tcW w:w="283" w:type="dxa"/>
            <w:shd w:val="clear" w:color="auto" w:fill="auto"/>
          </w:tcPr>
          <w:p w14:paraId="3D7CF2FB" w14:textId="77777777" w:rsidR="00161FE4" w:rsidRPr="000E5CB9" w:rsidRDefault="00161FE4" w:rsidP="00DC1DB5">
            <w:pPr>
              <w:spacing w:line="240" w:lineRule="atLeast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7D8255A1" w14:textId="656EEB98" w:rsidR="00161FE4" w:rsidRPr="000E5CB9" w:rsidRDefault="00161FE4" w:rsidP="0003002E">
            <w:pPr>
              <w:shd w:val="clear" w:color="auto" w:fill="FFFFFF"/>
              <w:spacing w:line="240" w:lineRule="atLeast"/>
              <w:jc w:val="both"/>
              <w:outlineLvl w:val="0"/>
              <w:rPr>
                <w:b/>
                <w:spacing w:val="-1"/>
                <w:sz w:val="24"/>
                <w:szCs w:val="24"/>
              </w:rPr>
            </w:pPr>
            <w:r w:rsidRPr="000E5CB9">
              <w:rPr>
                <w:b/>
                <w:spacing w:val="-1"/>
                <w:sz w:val="24"/>
                <w:szCs w:val="24"/>
              </w:rPr>
              <w:t>Сторона 2: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BD3E74">
              <w:rPr>
                <w:b/>
                <w:spacing w:val="-1"/>
                <w:sz w:val="24"/>
                <w:szCs w:val="24"/>
              </w:rPr>
              <w:t>_______________</w:t>
            </w:r>
          </w:p>
          <w:p w14:paraId="20F72908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4330A3A7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601F2B93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3708DD8C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1D536CDF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03DB273C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14B3EB45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4B230F9F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7B5C9E80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5B8069C2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320E9B6E" w14:textId="77777777" w:rsidR="00BD3E74" w:rsidRDefault="00BD3E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23DFFC1A" w14:textId="686627B8" w:rsidR="00161FE4" w:rsidRDefault="00161FE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 xml:space="preserve">                                                       </w:t>
            </w:r>
          </w:p>
          <w:p w14:paraId="62D72BBD" w14:textId="77777777" w:rsidR="00161FE4" w:rsidRDefault="00161FE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  <w:r w:rsidRPr="000E5CB9">
              <w:rPr>
                <w:spacing w:val="-1"/>
                <w:sz w:val="24"/>
                <w:szCs w:val="24"/>
              </w:rPr>
              <w:t xml:space="preserve">    </w:t>
            </w:r>
          </w:p>
          <w:p w14:paraId="73B5D7A2" w14:textId="77777777" w:rsidR="00E04174" w:rsidRDefault="00E0417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221E6A39" w14:textId="77777777" w:rsidR="00867A4A" w:rsidRDefault="00867A4A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03DDD6AA" w14:textId="77777777" w:rsidR="00161FE4" w:rsidRPr="000E5CB9" w:rsidRDefault="00161FE4" w:rsidP="00161FE4">
            <w:pPr>
              <w:shd w:val="clear" w:color="auto" w:fill="FFFFFF"/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7080F5F2" w14:textId="05AAE1F3" w:rsidR="00161FE4" w:rsidRDefault="00161FE4" w:rsidP="00161FE4">
            <w:pPr>
              <w:shd w:val="clear" w:color="auto" w:fill="FFFFFF"/>
              <w:spacing w:line="240" w:lineRule="atLeast"/>
              <w:ind w:left="-249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</w:t>
            </w:r>
            <w:r w:rsidR="00241588">
              <w:rPr>
                <w:spacing w:val="-1"/>
                <w:sz w:val="24"/>
                <w:szCs w:val="24"/>
              </w:rPr>
              <w:t>Директор</w:t>
            </w:r>
          </w:p>
          <w:p w14:paraId="07AAE46C" w14:textId="77777777" w:rsidR="00241588" w:rsidRPr="000E5CB9" w:rsidRDefault="00241588" w:rsidP="00161FE4">
            <w:pPr>
              <w:shd w:val="clear" w:color="auto" w:fill="FFFFFF"/>
              <w:spacing w:line="240" w:lineRule="atLeast"/>
              <w:ind w:left="-249"/>
              <w:outlineLvl w:val="0"/>
              <w:rPr>
                <w:spacing w:val="-1"/>
                <w:sz w:val="24"/>
                <w:szCs w:val="24"/>
              </w:rPr>
            </w:pPr>
          </w:p>
          <w:p w14:paraId="1E683BFA" w14:textId="77777777" w:rsidR="00161FE4" w:rsidRPr="000E5CB9" w:rsidRDefault="00161FE4" w:rsidP="00161FE4">
            <w:pPr>
              <w:shd w:val="clear" w:color="auto" w:fill="FFFFFF"/>
              <w:spacing w:line="240" w:lineRule="atLeast"/>
              <w:ind w:left="-249"/>
              <w:jc w:val="center"/>
              <w:outlineLvl w:val="0"/>
              <w:rPr>
                <w:spacing w:val="-1"/>
                <w:sz w:val="24"/>
                <w:szCs w:val="24"/>
              </w:rPr>
            </w:pPr>
          </w:p>
          <w:p w14:paraId="1FD1B16D" w14:textId="77777777" w:rsidR="00161FE4" w:rsidRPr="000E5CB9" w:rsidRDefault="00161FE4" w:rsidP="00161FE4">
            <w:pPr>
              <w:shd w:val="clear" w:color="auto" w:fill="FFFFFF"/>
              <w:spacing w:line="240" w:lineRule="atLeast"/>
              <w:ind w:left="-249"/>
              <w:jc w:val="center"/>
              <w:outlineLvl w:val="0"/>
              <w:rPr>
                <w:spacing w:val="-1"/>
                <w:sz w:val="24"/>
                <w:szCs w:val="24"/>
              </w:rPr>
            </w:pPr>
          </w:p>
          <w:p w14:paraId="4A9060A3" w14:textId="59BCAD90" w:rsidR="00161FE4" w:rsidRPr="000E5CB9" w:rsidRDefault="00161FE4" w:rsidP="00161FE4">
            <w:pPr>
              <w:shd w:val="clear" w:color="auto" w:fill="FFFFFF"/>
              <w:spacing w:line="240" w:lineRule="atLeast"/>
              <w:ind w:left="-249"/>
              <w:jc w:val="center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</w:t>
            </w:r>
            <w:r w:rsidRPr="000E5CB9">
              <w:rPr>
                <w:spacing w:val="-1"/>
                <w:sz w:val="24"/>
                <w:szCs w:val="24"/>
              </w:rPr>
              <w:t>____________</w:t>
            </w:r>
            <w:r>
              <w:rPr>
                <w:spacing w:val="-1"/>
                <w:sz w:val="24"/>
                <w:szCs w:val="24"/>
              </w:rPr>
              <w:t xml:space="preserve">_______ </w:t>
            </w:r>
          </w:p>
          <w:p w14:paraId="1FD83657" w14:textId="77777777" w:rsidR="00161FE4" w:rsidRPr="000E5CB9" w:rsidRDefault="00161FE4" w:rsidP="00161FE4">
            <w:pPr>
              <w:spacing w:line="240" w:lineRule="atLeast"/>
              <w:ind w:left="-249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            </w:t>
            </w:r>
            <w:proofErr w:type="spellStart"/>
            <w:r w:rsidRPr="000E5CB9">
              <w:rPr>
                <w:spacing w:val="-1"/>
                <w:sz w:val="24"/>
                <w:szCs w:val="24"/>
              </w:rPr>
              <w:t>мп</w:t>
            </w:r>
            <w:proofErr w:type="spellEnd"/>
          </w:p>
          <w:p w14:paraId="44A97B60" w14:textId="77777777" w:rsidR="00161FE4" w:rsidRPr="000E5CB9" w:rsidRDefault="00161FE4" w:rsidP="00161FE4">
            <w:pPr>
              <w:spacing w:line="240" w:lineRule="atLeast"/>
              <w:ind w:left="-249"/>
              <w:jc w:val="both"/>
              <w:outlineLvl w:val="0"/>
              <w:rPr>
                <w:spacing w:val="-1"/>
                <w:sz w:val="24"/>
                <w:szCs w:val="24"/>
              </w:rPr>
            </w:pPr>
          </w:p>
          <w:p w14:paraId="34EEEE90" w14:textId="46ED5B8E" w:rsidR="00161FE4" w:rsidRPr="000E5CB9" w:rsidRDefault="00161FE4" w:rsidP="0003002E">
            <w:pPr>
              <w:spacing w:line="240" w:lineRule="atLeast"/>
              <w:ind w:left="-249"/>
              <w:outlineLvl w:val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     </w:t>
            </w:r>
            <w:r w:rsidR="006B5D6C">
              <w:rPr>
                <w:spacing w:val="-1"/>
                <w:sz w:val="24"/>
                <w:szCs w:val="24"/>
              </w:rPr>
              <w:t>«</w:t>
            </w:r>
            <w:r w:rsidR="00BD3E74">
              <w:rPr>
                <w:spacing w:val="-1"/>
                <w:sz w:val="24"/>
                <w:szCs w:val="24"/>
              </w:rPr>
              <w:t>__</w:t>
            </w:r>
            <w:r w:rsidR="006B5D6C">
              <w:rPr>
                <w:spacing w:val="-1"/>
                <w:sz w:val="24"/>
                <w:szCs w:val="24"/>
              </w:rPr>
              <w:t xml:space="preserve">» </w:t>
            </w:r>
            <w:r w:rsidR="00BD3E74">
              <w:rPr>
                <w:spacing w:val="-1"/>
                <w:sz w:val="24"/>
                <w:szCs w:val="24"/>
              </w:rPr>
              <w:t>___________</w:t>
            </w:r>
            <w:r w:rsidR="006B5D6C">
              <w:rPr>
                <w:spacing w:val="-1"/>
                <w:sz w:val="24"/>
                <w:szCs w:val="24"/>
              </w:rPr>
              <w:t xml:space="preserve"> 20</w:t>
            </w:r>
            <w:r w:rsidR="00BD3E74">
              <w:rPr>
                <w:spacing w:val="-1"/>
                <w:sz w:val="24"/>
                <w:szCs w:val="24"/>
              </w:rPr>
              <w:t>__</w:t>
            </w:r>
            <w:r w:rsidR="00937331">
              <w:rPr>
                <w:spacing w:val="-1"/>
                <w:sz w:val="24"/>
                <w:szCs w:val="24"/>
              </w:rPr>
              <w:t xml:space="preserve"> </w:t>
            </w:r>
            <w:r w:rsidR="006B5D6C" w:rsidRPr="00322D54">
              <w:rPr>
                <w:spacing w:val="-1"/>
                <w:sz w:val="24"/>
                <w:szCs w:val="24"/>
              </w:rPr>
              <w:t>г.</w:t>
            </w:r>
          </w:p>
        </w:tc>
      </w:tr>
    </w:tbl>
    <w:p w14:paraId="186E7268" w14:textId="77777777" w:rsidR="00161FE4" w:rsidRPr="00F27F5C" w:rsidRDefault="00161FE4" w:rsidP="00161FE4">
      <w:pPr>
        <w:shd w:val="clear" w:color="auto" w:fill="FFFFFF"/>
        <w:spacing w:line="240" w:lineRule="atLeast"/>
        <w:ind w:left="567"/>
        <w:jc w:val="both"/>
        <w:outlineLvl w:val="0"/>
        <w:rPr>
          <w:spacing w:val="-1"/>
          <w:sz w:val="24"/>
          <w:szCs w:val="24"/>
        </w:rPr>
      </w:pPr>
    </w:p>
    <w:p w14:paraId="6027B5E1" w14:textId="77777777" w:rsidR="00161FE4" w:rsidRPr="00F27F5C" w:rsidRDefault="00161FE4" w:rsidP="00322D54">
      <w:pPr>
        <w:shd w:val="clear" w:color="auto" w:fill="FFFFFF"/>
        <w:spacing w:line="240" w:lineRule="atLeast"/>
        <w:ind w:left="567"/>
        <w:jc w:val="both"/>
        <w:outlineLvl w:val="0"/>
        <w:rPr>
          <w:spacing w:val="-1"/>
          <w:sz w:val="24"/>
          <w:szCs w:val="24"/>
        </w:rPr>
      </w:pPr>
    </w:p>
    <w:sectPr w:rsidR="00161FE4" w:rsidRPr="00F27F5C" w:rsidSect="00E96F4D">
      <w:footerReference w:type="even" r:id="rId22"/>
      <w:footerReference w:type="default" r:id="rId23"/>
      <w:pgSz w:w="11909" w:h="16834" w:code="9"/>
      <w:pgMar w:top="851" w:right="567" w:bottom="567" w:left="1134" w:header="284" w:footer="28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E071" w14:textId="77777777" w:rsidR="00AD14DF" w:rsidRDefault="00AD14DF">
      <w:r>
        <w:separator/>
      </w:r>
    </w:p>
  </w:endnote>
  <w:endnote w:type="continuationSeparator" w:id="0">
    <w:p w14:paraId="71D1ABDE" w14:textId="77777777" w:rsidR="00AD14DF" w:rsidRDefault="00AD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2C72" w14:textId="77777777" w:rsidR="006B5D6C" w:rsidRDefault="006B5D6C" w:rsidP="0042044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4AC291" w14:textId="77777777" w:rsidR="006B5D6C" w:rsidRDefault="006B5D6C" w:rsidP="0042044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A547" w14:textId="77777777" w:rsidR="006B5D6C" w:rsidRDefault="006B5D6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0F78">
      <w:rPr>
        <w:noProof/>
      </w:rPr>
      <w:t>10</w:t>
    </w:r>
    <w:r>
      <w:fldChar w:fldCharType="end"/>
    </w:r>
  </w:p>
  <w:p w14:paraId="65237DC4" w14:textId="77777777" w:rsidR="006B5D6C" w:rsidRDefault="006B5D6C" w:rsidP="00C02DFE">
    <w:pPr>
      <w:shd w:val="clear" w:color="auto" w:fill="FFFFFF"/>
      <w:jc w:val="both"/>
      <w:outlineLvl w:val="0"/>
      <w:rPr>
        <w:spacing w:val="-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9BDC" w14:textId="77777777" w:rsidR="00AD14DF" w:rsidRDefault="00AD14DF">
      <w:r>
        <w:separator/>
      </w:r>
    </w:p>
  </w:footnote>
  <w:footnote w:type="continuationSeparator" w:id="0">
    <w:p w14:paraId="754E61DC" w14:textId="77777777" w:rsidR="00AD14DF" w:rsidRDefault="00AD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7B4C76A"/>
    <w:lvl w:ilvl="0">
      <w:numFmt w:val="bullet"/>
      <w:lvlText w:val="*"/>
      <w:lvlJc w:val="left"/>
    </w:lvl>
  </w:abstractNum>
  <w:abstractNum w:abstractNumId="1" w15:restartNumberingAfterBreak="0">
    <w:nsid w:val="041422E3"/>
    <w:multiLevelType w:val="multilevel"/>
    <w:tmpl w:val="0E1EE1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1D25C8"/>
    <w:multiLevelType w:val="multilevel"/>
    <w:tmpl w:val="458A3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" w15:restartNumberingAfterBreak="0">
    <w:nsid w:val="0D9117E3"/>
    <w:multiLevelType w:val="hybridMultilevel"/>
    <w:tmpl w:val="09986D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3854B4"/>
    <w:multiLevelType w:val="hybridMultilevel"/>
    <w:tmpl w:val="91641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8414D0"/>
    <w:multiLevelType w:val="hybridMultilevel"/>
    <w:tmpl w:val="5A44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8D264F"/>
    <w:multiLevelType w:val="hybridMultilevel"/>
    <w:tmpl w:val="AA446EC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0773C1D"/>
    <w:multiLevelType w:val="hybridMultilevel"/>
    <w:tmpl w:val="D7AC591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5D75A27"/>
    <w:multiLevelType w:val="singleLevel"/>
    <w:tmpl w:val="45624B98"/>
    <w:lvl w:ilvl="0">
      <w:start w:val="3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6725F74"/>
    <w:multiLevelType w:val="multilevel"/>
    <w:tmpl w:val="751403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8C1831"/>
    <w:multiLevelType w:val="singleLevel"/>
    <w:tmpl w:val="81F6316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1E82A1E"/>
    <w:multiLevelType w:val="multilevel"/>
    <w:tmpl w:val="8DEE59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6B3175"/>
    <w:multiLevelType w:val="multilevel"/>
    <w:tmpl w:val="0F50C0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5E53E2"/>
    <w:multiLevelType w:val="multilevel"/>
    <w:tmpl w:val="F76A5A1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2" w:hanging="1800"/>
      </w:pPr>
      <w:rPr>
        <w:rFonts w:hint="default"/>
      </w:rPr>
    </w:lvl>
  </w:abstractNum>
  <w:abstractNum w:abstractNumId="14" w15:restartNumberingAfterBreak="0">
    <w:nsid w:val="61FA797E"/>
    <w:multiLevelType w:val="multilevel"/>
    <w:tmpl w:val="AC744E1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9A06962"/>
    <w:multiLevelType w:val="multilevel"/>
    <w:tmpl w:val="57F847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C14AF5"/>
    <w:multiLevelType w:val="multilevel"/>
    <w:tmpl w:val="96B8B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D4B199A"/>
    <w:multiLevelType w:val="multilevel"/>
    <w:tmpl w:val="CD109A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17"/>
  </w:num>
  <w:num w:numId="17">
    <w:abstractNumId w:val="16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49"/>
    <w:rsid w:val="000014DE"/>
    <w:rsid w:val="00002093"/>
    <w:rsid w:val="000020DA"/>
    <w:rsid w:val="00002556"/>
    <w:rsid w:val="00003631"/>
    <w:rsid w:val="000037EF"/>
    <w:rsid w:val="0000571A"/>
    <w:rsid w:val="0000629D"/>
    <w:rsid w:val="000064EE"/>
    <w:rsid w:val="000108C2"/>
    <w:rsid w:val="00010F1A"/>
    <w:rsid w:val="00012407"/>
    <w:rsid w:val="0001280A"/>
    <w:rsid w:val="00016F99"/>
    <w:rsid w:val="00023C59"/>
    <w:rsid w:val="00023E7F"/>
    <w:rsid w:val="0002452B"/>
    <w:rsid w:val="00026036"/>
    <w:rsid w:val="000274E8"/>
    <w:rsid w:val="0003002E"/>
    <w:rsid w:val="00030A8F"/>
    <w:rsid w:val="00030BA7"/>
    <w:rsid w:val="00032043"/>
    <w:rsid w:val="000323EB"/>
    <w:rsid w:val="00032401"/>
    <w:rsid w:val="00033876"/>
    <w:rsid w:val="00036DBB"/>
    <w:rsid w:val="00041CA6"/>
    <w:rsid w:val="00043B32"/>
    <w:rsid w:val="00043C4A"/>
    <w:rsid w:val="00044CB8"/>
    <w:rsid w:val="00050494"/>
    <w:rsid w:val="0005380E"/>
    <w:rsid w:val="000555C3"/>
    <w:rsid w:val="00056E77"/>
    <w:rsid w:val="00062DD4"/>
    <w:rsid w:val="00063479"/>
    <w:rsid w:val="00064055"/>
    <w:rsid w:val="00064388"/>
    <w:rsid w:val="00064793"/>
    <w:rsid w:val="00066A43"/>
    <w:rsid w:val="00072052"/>
    <w:rsid w:val="00072097"/>
    <w:rsid w:val="000749A1"/>
    <w:rsid w:val="00075104"/>
    <w:rsid w:val="00077668"/>
    <w:rsid w:val="00077B56"/>
    <w:rsid w:val="00080FB5"/>
    <w:rsid w:val="0008233F"/>
    <w:rsid w:val="000833F0"/>
    <w:rsid w:val="0008539D"/>
    <w:rsid w:val="00085F79"/>
    <w:rsid w:val="00086121"/>
    <w:rsid w:val="00087219"/>
    <w:rsid w:val="00090F22"/>
    <w:rsid w:val="00091FE1"/>
    <w:rsid w:val="000965CE"/>
    <w:rsid w:val="000A4836"/>
    <w:rsid w:val="000A7DF7"/>
    <w:rsid w:val="000B3B44"/>
    <w:rsid w:val="000B4B45"/>
    <w:rsid w:val="000B56B3"/>
    <w:rsid w:val="000B666D"/>
    <w:rsid w:val="000B6988"/>
    <w:rsid w:val="000B7C07"/>
    <w:rsid w:val="000C0B63"/>
    <w:rsid w:val="000C2393"/>
    <w:rsid w:val="000C2A4D"/>
    <w:rsid w:val="000C2BAD"/>
    <w:rsid w:val="000C2EA6"/>
    <w:rsid w:val="000C2EFA"/>
    <w:rsid w:val="000C2FCD"/>
    <w:rsid w:val="000C6FD6"/>
    <w:rsid w:val="000D1188"/>
    <w:rsid w:val="000D199C"/>
    <w:rsid w:val="000D2695"/>
    <w:rsid w:val="000D50D2"/>
    <w:rsid w:val="000D6428"/>
    <w:rsid w:val="000D7ED1"/>
    <w:rsid w:val="000E0F29"/>
    <w:rsid w:val="000E103B"/>
    <w:rsid w:val="000E16E9"/>
    <w:rsid w:val="000E661C"/>
    <w:rsid w:val="000F0558"/>
    <w:rsid w:val="000F0BC0"/>
    <w:rsid w:val="000F189B"/>
    <w:rsid w:val="000F19DF"/>
    <w:rsid w:val="000F48F5"/>
    <w:rsid w:val="000F56AA"/>
    <w:rsid w:val="000F722A"/>
    <w:rsid w:val="000F7CD1"/>
    <w:rsid w:val="000F7E84"/>
    <w:rsid w:val="001019C6"/>
    <w:rsid w:val="001027CD"/>
    <w:rsid w:val="00105E26"/>
    <w:rsid w:val="00106265"/>
    <w:rsid w:val="001062D2"/>
    <w:rsid w:val="00107543"/>
    <w:rsid w:val="00107659"/>
    <w:rsid w:val="00113C0F"/>
    <w:rsid w:val="001163A0"/>
    <w:rsid w:val="00117B54"/>
    <w:rsid w:val="00120DDE"/>
    <w:rsid w:val="001212E5"/>
    <w:rsid w:val="0012337E"/>
    <w:rsid w:val="0012636F"/>
    <w:rsid w:val="001306EA"/>
    <w:rsid w:val="00131467"/>
    <w:rsid w:val="00132812"/>
    <w:rsid w:val="00132FD6"/>
    <w:rsid w:val="00133612"/>
    <w:rsid w:val="0013619F"/>
    <w:rsid w:val="00137F52"/>
    <w:rsid w:val="00140667"/>
    <w:rsid w:val="0014192E"/>
    <w:rsid w:val="0014438D"/>
    <w:rsid w:val="00147354"/>
    <w:rsid w:val="00150B24"/>
    <w:rsid w:val="001513D7"/>
    <w:rsid w:val="0015250E"/>
    <w:rsid w:val="00152F38"/>
    <w:rsid w:val="00161C77"/>
    <w:rsid w:val="00161FE4"/>
    <w:rsid w:val="001627D5"/>
    <w:rsid w:val="001643AD"/>
    <w:rsid w:val="001659C6"/>
    <w:rsid w:val="00166546"/>
    <w:rsid w:val="0016742F"/>
    <w:rsid w:val="00167916"/>
    <w:rsid w:val="001701FB"/>
    <w:rsid w:val="001704D8"/>
    <w:rsid w:val="00170A9A"/>
    <w:rsid w:val="00171D85"/>
    <w:rsid w:val="001720CC"/>
    <w:rsid w:val="00173986"/>
    <w:rsid w:val="00177604"/>
    <w:rsid w:val="00177C64"/>
    <w:rsid w:val="00181AEF"/>
    <w:rsid w:val="00185C24"/>
    <w:rsid w:val="00185D91"/>
    <w:rsid w:val="00186873"/>
    <w:rsid w:val="00187154"/>
    <w:rsid w:val="00187247"/>
    <w:rsid w:val="00193E1F"/>
    <w:rsid w:val="00194408"/>
    <w:rsid w:val="00196DAC"/>
    <w:rsid w:val="001A0323"/>
    <w:rsid w:val="001A19B0"/>
    <w:rsid w:val="001A51D2"/>
    <w:rsid w:val="001A53FA"/>
    <w:rsid w:val="001A67B2"/>
    <w:rsid w:val="001B0856"/>
    <w:rsid w:val="001B39E1"/>
    <w:rsid w:val="001B5B50"/>
    <w:rsid w:val="001B65D0"/>
    <w:rsid w:val="001C158D"/>
    <w:rsid w:val="001C354F"/>
    <w:rsid w:val="001C3B66"/>
    <w:rsid w:val="001D01DF"/>
    <w:rsid w:val="001D03FB"/>
    <w:rsid w:val="001D1670"/>
    <w:rsid w:val="001D1E66"/>
    <w:rsid w:val="001D2647"/>
    <w:rsid w:val="001D3563"/>
    <w:rsid w:val="001D461E"/>
    <w:rsid w:val="001D7BED"/>
    <w:rsid w:val="001E0A30"/>
    <w:rsid w:val="001E0D2B"/>
    <w:rsid w:val="001E1175"/>
    <w:rsid w:val="001E1360"/>
    <w:rsid w:val="001E43F7"/>
    <w:rsid w:val="001E68C8"/>
    <w:rsid w:val="001E6E09"/>
    <w:rsid w:val="001F0750"/>
    <w:rsid w:val="001F083C"/>
    <w:rsid w:val="001F2F8E"/>
    <w:rsid w:val="001F5B56"/>
    <w:rsid w:val="00200839"/>
    <w:rsid w:val="0020166A"/>
    <w:rsid w:val="00201854"/>
    <w:rsid w:val="00201946"/>
    <w:rsid w:val="002019FF"/>
    <w:rsid w:val="00201D5A"/>
    <w:rsid w:val="002024C6"/>
    <w:rsid w:val="00203255"/>
    <w:rsid w:val="00204F64"/>
    <w:rsid w:val="002069FD"/>
    <w:rsid w:val="0021331C"/>
    <w:rsid w:val="00214D95"/>
    <w:rsid w:val="00215881"/>
    <w:rsid w:val="00216467"/>
    <w:rsid w:val="00216A0C"/>
    <w:rsid w:val="0021780E"/>
    <w:rsid w:val="00220A42"/>
    <w:rsid w:val="00223C8F"/>
    <w:rsid w:val="00224353"/>
    <w:rsid w:val="00231A9C"/>
    <w:rsid w:val="002325B5"/>
    <w:rsid w:val="002352D0"/>
    <w:rsid w:val="00236EB4"/>
    <w:rsid w:val="00237DCE"/>
    <w:rsid w:val="00241588"/>
    <w:rsid w:val="00241E99"/>
    <w:rsid w:val="002431A1"/>
    <w:rsid w:val="00245769"/>
    <w:rsid w:val="00247693"/>
    <w:rsid w:val="00250835"/>
    <w:rsid w:val="00251DA6"/>
    <w:rsid w:val="00253069"/>
    <w:rsid w:val="002631F4"/>
    <w:rsid w:val="00264423"/>
    <w:rsid w:val="002652F5"/>
    <w:rsid w:val="002661A6"/>
    <w:rsid w:val="0026682F"/>
    <w:rsid w:val="002705BE"/>
    <w:rsid w:val="00272EA9"/>
    <w:rsid w:val="002749AA"/>
    <w:rsid w:val="00280EBC"/>
    <w:rsid w:val="00282211"/>
    <w:rsid w:val="002827F7"/>
    <w:rsid w:val="00283BAB"/>
    <w:rsid w:val="00284606"/>
    <w:rsid w:val="002864EC"/>
    <w:rsid w:val="0029094F"/>
    <w:rsid w:val="002936ED"/>
    <w:rsid w:val="002938C5"/>
    <w:rsid w:val="0029400A"/>
    <w:rsid w:val="002962EA"/>
    <w:rsid w:val="002A04A0"/>
    <w:rsid w:val="002A0DDE"/>
    <w:rsid w:val="002A1324"/>
    <w:rsid w:val="002A17C0"/>
    <w:rsid w:val="002A3CFA"/>
    <w:rsid w:val="002A4AA2"/>
    <w:rsid w:val="002B2F99"/>
    <w:rsid w:val="002B3C19"/>
    <w:rsid w:val="002B473C"/>
    <w:rsid w:val="002B6268"/>
    <w:rsid w:val="002C1FD9"/>
    <w:rsid w:val="002C2022"/>
    <w:rsid w:val="002C29F3"/>
    <w:rsid w:val="002D007D"/>
    <w:rsid w:val="002D04F7"/>
    <w:rsid w:val="002D15CF"/>
    <w:rsid w:val="002D3495"/>
    <w:rsid w:val="002D3622"/>
    <w:rsid w:val="002D4002"/>
    <w:rsid w:val="002D4A35"/>
    <w:rsid w:val="002D6AF6"/>
    <w:rsid w:val="002E3005"/>
    <w:rsid w:val="002F0CC6"/>
    <w:rsid w:val="002F2E84"/>
    <w:rsid w:val="002F3F0F"/>
    <w:rsid w:val="002F57B5"/>
    <w:rsid w:val="002F58ED"/>
    <w:rsid w:val="003009D1"/>
    <w:rsid w:val="00300A25"/>
    <w:rsid w:val="0030188E"/>
    <w:rsid w:val="00301F93"/>
    <w:rsid w:val="00302E82"/>
    <w:rsid w:val="003059B7"/>
    <w:rsid w:val="00305E94"/>
    <w:rsid w:val="003068E9"/>
    <w:rsid w:val="0031127E"/>
    <w:rsid w:val="003143D0"/>
    <w:rsid w:val="003154A2"/>
    <w:rsid w:val="0031577E"/>
    <w:rsid w:val="00317AE0"/>
    <w:rsid w:val="00321576"/>
    <w:rsid w:val="003216B6"/>
    <w:rsid w:val="00322D54"/>
    <w:rsid w:val="003239B0"/>
    <w:rsid w:val="00324F2A"/>
    <w:rsid w:val="003252AA"/>
    <w:rsid w:val="0032599D"/>
    <w:rsid w:val="00327F48"/>
    <w:rsid w:val="003309EC"/>
    <w:rsid w:val="00330F78"/>
    <w:rsid w:val="00331082"/>
    <w:rsid w:val="00331661"/>
    <w:rsid w:val="00333406"/>
    <w:rsid w:val="003355EA"/>
    <w:rsid w:val="0033616C"/>
    <w:rsid w:val="00336199"/>
    <w:rsid w:val="00336CD4"/>
    <w:rsid w:val="00337A9A"/>
    <w:rsid w:val="00340D00"/>
    <w:rsid w:val="00342EFA"/>
    <w:rsid w:val="00344F46"/>
    <w:rsid w:val="00345620"/>
    <w:rsid w:val="00347EE9"/>
    <w:rsid w:val="003518FA"/>
    <w:rsid w:val="0035310E"/>
    <w:rsid w:val="0035354D"/>
    <w:rsid w:val="0035632D"/>
    <w:rsid w:val="00356366"/>
    <w:rsid w:val="00356CCB"/>
    <w:rsid w:val="00357DB7"/>
    <w:rsid w:val="00363C21"/>
    <w:rsid w:val="003675F7"/>
    <w:rsid w:val="00371E87"/>
    <w:rsid w:val="00372ADF"/>
    <w:rsid w:val="00372B06"/>
    <w:rsid w:val="003749ED"/>
    <w:rsid w:val="00381CA1"/>
    <w:rsid w:val="00382194"/>
    <w:rsid w:val="0038266A"/>
    <w:rsid w:val="0038354A"/>
    <w:rsid w:val="00391A50"/>
    <w:rsid w:val="00393631"/>
    <w:rsid w:val="0039444C"/>
    <w:rsid w:val="00397DD9"/>
    <w:rsid w:val="003A529F"/>
    <w:rsid w:val="003A5D1D"/>
    <w:rsid w:val="003A6EE5"/>
    <w:rsid w:val="003B2959"/>
    <w:rsid w:val="003B2C90"/>
    <w:rsid w:val="003B3D31"/>
    <w:rsid w:val="003B556C"/>
    <w:rsid w:val="003B59C7"/>
    <w:rsid w:val="003B67C4"/>
    <w:rsid w:val="003B76AF"/>
    <w:rsid w:val="003B7966"/>
    <w:rsid w:val="003B7DF3"/>
    <w:rsid w:val="003C2C68"/>
    <w:rsid w:val="003C3ABA"/>
    <w:rsid w:val="003C628C"/>
    <w:rsid w:val="003C671B"/>
    <w:rsid w:val="003C6A0B"/>
    <w:rsid w:val="003C7EE8"/>
    <w:rsid w:val="003D0B52"/>
    <w:rsid w:val="003D4AFE"/>
    <w:rsid w:val="003D519F"/>
    <w:rsid w:val="003D53BA"/>
    <w:rsid w:val="003D5E5B"/>
    <w:rsid w:val="003D7813"/>
    <w:rsid w:val="003D7C21"/>
    <w:rsid w:val="003E508B"/>
    <w:rsid w:val="003E770E"/>
    <w:rsid w:val="003F4330"/>
    <w:rsid w:val="0040190F"/>
    <w:rsid w:val="004019FC"/>
    <w:rsid w:val="0040264C"/>
    <w:rsid w:val="00403B90"/>
    <w:rsid w:val="00404A4B"/>
    <w:rsid w:val="004053AC"/>
    <w:rsid w:val="0040599C"/>
    <w:rsid w:val="004065B9"/>
    <w:rsid w:val="00412980"/>
    <w:rsid w:val="004139B7"/>
    <w:rsid w:val="00413D5E"/>
    <w:rsid w:val="00414897"/>
    <w:rsid w:val="004155E1"/>
    <w:rsid w:val="0041570A"/>
    <w:rsid w:val="00417EDB"/>
    <w:rsid w:val="00420449"/>
    <w:rsid w:val="00420D27"/>
    <w:rsid w:val="004235F9"/>
    <w:rsid w:val="00425872"/>
    <w:rsid w:val="00426094"/>
    <w:rsid w:val="00427C49"/>
    <w:rsid w:val="00430AC8"/>
    <w:rsid w:val="00431100"/>
    <w:rsid w:val="004319F7"/>
    <w:rsid w:val="0043274F"/>
    <w:rsid w:val="0043318A"/>
    <w:rsid w:val="004333E7"/>
    <w:rsid w:val="004348CE"/>
    <w:rsid w:val="00437051"/>
    <w:rsid w:val="00440659"/>
    <w:rsid w:val="00443A8B"/>
    <w:rsid w:val="004462E0"/>
    <w:rsid w:val="00446A2C"/>
    <w:rsid w:val="00446C3B"/>
    <w:rsid w:val="00447B5F"/>
    <w:rsid w:val="00451FE2"/>
    <w:rsid w:val="00456A9D"/>
    <w:rsid w:val="004624F7"/>
    <w:rsid w:val="004701CB"/>
    <w:rsid w:val="00471FB0"/>
    <w:rsid w:val="004736D9"/>
    <w:rsid w:val="004739E8"/>
    <w:rsid w:val="0047445D"/>
    <w:rsid w:val="0047669E"/>
    <w:rsid w:val="004779DF"/>
    <w:rsid w:val="00482C7B"/>
    <w:rsid w:val="00487C7C"/>
    <w:rsid w:val="00490212"/>
    <w:rsid w:val="00491213"/>
    <w:rsid w:val="00493734"/>
    <w:rsid w:val="00494175"/>
    <w:rsid w:val="00494B61"/>
    <w:rsid w:val="004959C3"/>
    <w:rsid w:val="004A07C7"/>
    <w:rsid w:val="004A39CB"/>
    <w:rsid w:val="004A3D2C"/>
    <w:rsid w:val="004A3F70"/>
    <w:rsid w:val="004A52CC"/>
    <w:rsid w:val="004A6B7A"/>
    <w:rsid w:val="004B1399"/>
    <w:rsid w:val="004B29F7"/>
    <w:rsid w:val="004B3993"/>
    <w:rsid w:val="004B39A2"/>
    <w:rsid w:val="004B482B"/>
    <w:rsid w:val="004B5DEC"/>
    <w:rsid w:val="004C20A2"/>
    <w:rsid w:val="004C27BB"/>
    <w:rsid w:val="004C70FC"/>
    <w:rsid w:val="004C7364"/>
    <w:rsid w:val="004D2E48"/>
    <w:rsid w:val="004D3B08"/>
    <w:rsid w:val="004D5FEF"/>
    <w:rsid w:val="004D6770"/>
    <w:rsid w:val="004E0E8D"/>
    <w:rsid w:val="004E28C4"/>
    <w:rsid w:val="004E2CA9"/>
    <w:rsid w:val="004E2E68"/>
    <w:rsid w:val="004E3761"/>
    <w:rsid w:val="004E7678"/>
    <w:rsid w:val="004F1A9C"/>
    <w:rsid w:val="004F22B1"/>
    <w:rsid w:val="004F2D8D"/>
    <w:rsid w:val="004F5195"/>
    <w:rsid w:val="00501B1C"/>
    <w:rsid w:val="00503689"/>
    <w:rsid w:val="00503D11"/>
    <w:rsid w:val="00505AED"/>
    <w:rsid w:val="00505E24"/>
    <w:rsid w:val="00506D76"/>
    <w:rsid w:val="00511F87"/>
    <w:rsid w:val="00513330"/>
    <w:rsid w:val="00513C3D"/>
    <w:rsid w:val="0051467A"/>
    <w:rsid w:val="00517E9F"/>
    <w:rsid w:val="00520AAA"/>
    <w:rsid w:val="0052259C"/>
    <w:rsid w:val="0052263E"/>
    <w:rsid w:val="005247BE"/>
    <w:rsid w:val="0052570D"/>
    <w:rsid w:val="00532AD2"/>
    <w:rsid w:val="0053375A"/>
    <w:rsid w:val="0053396E"/>
    <w:rsid w:val="005347A6"/>
    <w:rsid w:val="00534FC4"/>
    <w:rsid w:val="00535065"/>
    <w:rsid w:val="00535CDE"/>
    <w:rsid w:val="00536797"/>
    <w:rsid w:val="00541340"/>
    <w:rsid w:val="005425EB"/>
    <w:rsid w:val="0054323A"/>
    <w:rsid w:val="00543700"/>
    <w:rsid w:val="005448AA"/>
    <w:rsid w:val="00544C1C"/>
    <w:rsid w:val="00550592"/>
    <w:rsid w:val="005518D5"/>
    <w:rsid w:val="00551B6F"/>
    <w:rsid w:val="00552079"/>
    <w:rsid w:val="0055774D"/>
    <w:rsid w:val="00560024"/>
    <w:rsid w:val="00561C50"/>
    <w:rsid w:val="005658B6"/>
    <w:rsid w:val="005743F9"/>
    <w:rsid w:val="0057662B"/>
    <w:rsid w:val="00576890"/>
    <w:rsid w:val="00577824"/>
    <w:rsid w:val="005808D2"/>
    <w:rsid w:val="00590936"/>
    <w:rsid w:val="005910A0"/>
    <w:rsid w:val="0059522B"/>
    <w:rsid w:val="005A0E16"/>
    <w:rsid w:val="005A159C"/>
    <w:rsid w:val="005A62F2"/>
    <w:rsid w:val="005A7AB4"/>
    <w:rsid w:val="005B1100"/>
    <w:rsid w:val="005B1C15"/>
    <w:rsid w:val="005B2115"/>
    <w:rsid w:val="005B2523"/>
    <w:rsid w:val="005C0986"/>
    <w:rsid w:val="005C2740"/>
    <w:rsid w:val="005C4398"/>
    <w:rsid w:val="005C5CCE"/>
    <w:rsid w:val="005C6023"/>
    <w:rsid w:val="005D02EF"/>
    <w:rsid w:val="005D2981"/>
    <w:rsid w:val="005D2D3F"/>
    <w:rsid w:val="005D3B90"/>
    <w:rsid w:val="005D3C7B"/>
    <w:rsid w:val="005D4316"/>
    <w:rsid w:val="005E227A"/>
    <w:rsid w:val="005E265F"/>
    <w:rsid w:val="005E3128"/>
    <w:rsid w:val="005E3176"/>
    <w:rsid w:val="005E44FF"/>
    <w:rsid w:val="005F0A68"/>
    <w:rsid w:val="005F0FCF"/>
    <w:rsid w:val="005F1409"/>
    <w:rsid w:val="005F1921"/>
    <w:rsid w:val="005F3E18"/>
    <w:rsid w:val="005F6A59"/>
    <w:rsid w:val="0060006E"/>
    <w:rsid w:val="006010B2"/>
    <w:rsid w:val="0060177F"/>
    <w:rsid w:val="00604185"/>
    <w:rsid w:val="00605535"/>
    <w:rsid w:val="00611030"/>
    <w:rsid w:val="00611202"/>
    <w:rsid w:val="00611213"/>
    <w:rsid w:val="00613BB3"/>
    <w:rsid w:val="00616787"/>
    <w:rsid w:val="00620436"/>
    <w:rsid w:val="006223B2"/>
    <w:rsid w:val="00623378"/>
    <w:rsid w:val="006247F1"/>
    <w:rsid w:val="00625429"/>
    <w:rsid w:val="00630424"/>
    <w:rsid w:val="00630BCC"/>
    <w:rsid w:val="00630D9B"/>
    <w:rsid w:val="00631E70"/>
    <w:rsid w:val="00634EAD"/>
    <w:rsid w:val="006350AD"/>
    <w:rsid w:val="00640C98"/>
    <w:rsid w:val="00641048"/>
    <w:rsid w:val="00641339"/>
    <w:rsid w:val="006434AD"/>
    <w:rsid w:val="00647027"/>
    <w:rsid w:val="00647125"/>
    <w:rsid w:val="006543C0"/>
    <w:rsid w:val="0065672D"/>
    <w:rsid w:val="006569C7"/>
    <w:rsid w:val="0065774F"/>
    <w:rsid w:val="00662C8F"/>
    <w:rsid w:val="0066313B"/>
    <w:rsid w:val="0066384C"/>
    <w:rsid w:val="00666ACA"/>
    <w:rsid w:val="0067127F"/>
    <w:rsid w:val="00671912"/>
    <w:rsid w:val="00673ECF"/>
    <w:rsid w:val="006763F0"/>
    <w:rsid w:val="0067668C"/>
    <w:rsid w:val="0067700F"/>
    <w:rsid w:val="00677C4A"/>
    <w:rsid w:val="00682125"/>
    <w:rsid w:val="00682147"/>
    <w:rsid w:val="006838D6"/>
    <w:rsid w:val="0068398F"/>
    <w:rsid w:val="00686D1F"/>
    <w:rsid w:val="00691A23"/>
    <w:rsid w:val="00692A8E"/>
    <w:rsid w:val="006952EC"/>
    <w:rsid w:val="006A0020"/>
    <w:rsid w:val="006A01AE"/>
    <w:rsid w:val="006A1EBC"/>
    <w:rsid w:val="006A32B9"/>
    <w:rsid w:val="006A372B"/>
    <w:rsid w:val="006A44EA"/>
    <w:rsid w:val="006A5239"/>
    <w:rsid w:val="006A7D70"/>
    <w:rsid w:val="006B0264"/>
    <w:rsid w:val="006B392C"/>
    <w:rsid w:val="006B5BA2"/>
    <w:rsid w:val="006B5C79"/>
    <w:rsid w:val="006B5D6C"/>
    <w:rsid w:val="006B7D11"/>
    <w:rsid w:val="006C16C1"/>
    <w:rsid w:val="006C43A3"/>
    <w:rsid w:val="006C4E21"/>
    <w:rsid w:val="006C6E57"/>
    <w:rsid w:val="006D0FC6"/>
    <w:rsid w:val="006D1EFE"/>
    <w:rsid w:val="006D5DDD"/>
    <w:rsid w:val="006D6689"/>
    <w:rsid w:val="006D72DC"/>
    <w:rsid w:val="006D7E21"/>
    <w:rsid w:val="006E270F"/>
    <w:rsid w:val="006E3483"/>
    <w:rsid w:val="006E3A1D"/>
    <w:rsid w:val="006E60CA"/>
    <w:rsid w:val="006E69C4"/>
    <w:rsid w:val="006E6FE9"/>
    <w:rsid w:val="006E7C09"/>
    <w:rsid w:val="006F006D"/>
    <w:rsid w:val="006F0B9E"/>
    <w:rsid w:val="006F15DD"/>
    <w:rsid w:val="006F36F0"/>
    <w:rsid w:val="006F6BF5"/>
    <w:rsid w:val="006F7BED"/>
    <w:rsid w:val="007021F9"/>
    <w:rsid w:val="00703AEF"/>
    <w:rsid w:val="00705055"/>
    <w:rsid w:val="007102DF"/>
    <w:rsid w:val="00714266"/>
    <w:rsid w:val="00714F99"/>
    <w:rsid w:val="00720756"/>
    <w:rsid w:val="00720A27"/>
    <w:rsid w:val="007226ED"/>
    <w:rsid w:val="00723941"/>
    <w:rsid w:val="00727E50"/>
    <w:rsid w:val="00730AE8"/>
    <w:rsid w:val="007311FD"/>
    <w:rsid w:val="00732A16"/>
    <w:rsid w:val="007340E6"/>
    <w:rsid w:val="007351FE"/>
    <w:rsid w:val="00736A36"/>
    <w:rsid w:val="00736D5E"/>
    <w:rsid w:val="00742BD1"/>
    <w:rsid w:val="00750291"/>
    <w:rsid w:val="007502E3"/>
    <w:rsid w:val="0075074F"/>
    <w:rsid w:val="0075389B"/>
    <w:rsid w:val="00753AA2"/>
    <w:rsid w:val="007546C4"/>
    <w:rsid w:val="00756535"/>
    <w:rsid w:val="0075655E"/>
    <w:rsid w:val="0076167D"/>
    <w:rsid w:val="00763613"/>
    <w:rsid w:val="007636C0"/>
    <w:rsid w:val="00763D24"/>
    <w:rsid w:val="007654AF"/>
    <w:rsid w:val="007734A7"/>
    <w:rsid w:val="007761A3"/>
    <w:rsid w:val="007762F8"/>
    <w:rsid w:val="0077640B"/>
    <w:rsid w:val="00776570"/>
    <w:rsid w:val="00777588"/>
    <w:rsid w:val="007826E4"/>
    <w:rsid w:val="00782E4B"/>
    <w:rsid w:val="00783A59"/>
    <w:rsid w:val="00785544"/>
    <w:rsid w:val="00787F28"/>
    <w:rsid w:val="007905F7"/>
    <w:rsid w:val="00790714"/>
    <w:rsid w:val="00790BCF"/>
    <w:rsid w:val="0079364F"/>
    <w:rsid w:val="00794FC3"/>
    <w:rsid w:val="00797623"/>
    <w:rsid w:val="00797C84"/>
    <w:rsid w:val="007A0AE7"/>
    <w:rsid w:val="007A43B2"/>
    <w:rsid w:val="007A5354"/>
    <w:rsid w:val="007A7AC5"/>
    <w:rsid w:val="007B163D"/>
    <w:rsid w:val="007B64C8"/>
    <w:rsid w:val="007B727F"/>
    <w:rsid w:val="007C06C7"/>
    <w:rsid w:val="007C3200"/>
    <w:rsid w:val="007C4C3E"/>
    <w:rsid w:val="007C7ACB"/>
    <w:rsid w:val="007C7EFD"/>
    <w:rsid w:val="007D221F"/>
    <w:rsid w:val="007D4EE6"/>
    <w:rsid w:val="007E4A36"/>
    <w:rsid w:val="007E4D40"/>
    <w:rsid w:val="007E5127"/>
    <w:rsid w:val="007E64CD"/>
    <w:rsid w:val="007E6FAE"/>
    <w:rsid w:val="007E76CE"/>
    <w:rsid w:val="007E7C0A"/>
    <w:rsid w:val="007F1191"/>
    <w:rsid w:val="007F1736"/>
    <w:rsid w:val="007F1BD3"/>
    <w:rsid w:val="007F3175"/>
    <w:rsid w:val="00800F12"/>
    <w:rsid w:val="0080253D"/>
    <w:rsid w:val="008030F5"/>
    <w:rsid w:val="00804BF4"/>
    <w:rsid w:val="008101F0"/>
    <w:rsid w:val="0081191F"/>
    <w:rsid w:val="00812B6D"/>
    <w:rsid w:val="00812F75"/>
    <w:rsid w:val="00813778"/>
    <w:rsid w:val="008143B6"/>
    <w:rsid w:val="008143E9"/>
    <w:rsid w:val="00817E79"/>
    <w:rsid w:val="0082058F"/>
    <w:rsid w:val="008207AA"/>
    <w:rsid w:val="00821D31"/>
    <w:rsid w:val="008226D6"/>
    <w:rsid w:val="008347D0"/>
    <w:rsid w:val="0084029B"/>
    <w:rsid w:val="0085019E"/>
    <w:rsid w:val="00853C68"/>
    <w:rsid w:val="00855872"/>
    <w:rsid w:val="00855DC0"/>
    <w:rsid w:val="0085756D"/>
    <w:rsid w:val="0085770D"/>
    <w:rsid w:val="00861AE2"/>
    <w:rsid w:val="0086308E"/>
    <w:rsid w:val="00863E37"/>
    <w:rsid w:val="0086404B"/>
    <w:rsid w:val="00864C8C"/>
    <w:rsid w:val="00865942"/>
    <w:rsid w:val="008660BD"/>
    <w:rsid w:val="008662D9"/>
    <w:rsid w:val="00867A4A"/>
    <w:rsid w:val="008743F9"/>
    <w:rsid w:val="00874528"/>
    <w:rsid w:val="00874C4D"/>
    <w:rsid w:val="00880B7E"/>
    <w:rsid w:val="00881DA6"/>
    <w:rsid w:val="00881E37"/>
    <w:rsid w:val="00882ADB"/>
    <w:rsid w:val="00886794"/>
    <w:rsid w:val="00893444"/>
    <w:rsid w:val="00894641"/>
    <w:rsid w:val="00895CE6"/>
    <w:rsid w:val="008A16E0"/>
    <w:rsid w:val="008A50D2"/>
    <w:rsid w:val="008A5338"/>
    <w:rsid w:val="008A5B22"/>
    <w:rsid w:val="008A66DD"/>
    <w:rsid w:val="008B03A8"/>
    <w:rsid w:val="008B18F1"/>
    <w:rsid w:val="008B385A"/>
    <w:rsid w:val="008B4837"/>
    <w:rsid w:val="008B5FE3"/>
    <w:rsid w:val="008B7612"/>
    <w:rsid w:val="008C0F1D"/>
    <w:rsid w:val="008C16F3"/>
    <w:rsid w:val="008C2134"/>
    <w:rsid w:val="008C3A89"/>
    <w:rsid w:val="008C7613"/>
    <w:rsid w:val="008D28EF"/>
    <w:rsid w:val="008D2B76"/>
    <w:rsid w:val="008D3257"/>
    <w:rsid w:val="008D34F1"/>
    <w:rsid w:val="008D488F"/>
    <w:rsid w:val="008D7BA2"/>
    <w:rsid w:val="008E100B"/>
    <w:rsid w:val="008E321F"/>
    <w:rsid w:val="008E5D63"/>
    <w:rsid w:val="008E74DA"/>
    <w:rsid w:val="00900A4B"/>
    <w:rsid w:val="00903F0A"/>
    <w:rsid w:val="00910AE3"/>
    <w:rsid w:val="00911E1F"/>
    <w:rsid w:val="00912E0F"/>
    <w:rsid w:val="009136B9"/>
    <w:rsid w:val="009163B9"/>
    <w:rsid w:val="00917F8F"/>
    <w:rsid w:val="00927BDA"/>
    <w:rsid w:val="0093130B"/>
    <w:rsid w:val="00932890"/>
    <w:rsid w:val="009346FB"/>
    <w:rsid w:val="00934ADD"/>
    <w:rsid w:val="00936C3E"/>
    <w:rsid w:val="00937331"/>
    <w:rsid w:val="00937820"/>
    <w:rsid w:val="009441DC"/>
    <w:rsid w:val="00947FEC"/>
    <w:rsid w:val="00950829"/>
    <w:rsid w:val="00951B06"/>
    <w:rsid w:val="00952690"/>
    <w:rsid w:val="00952FA7"/>
    <w:rsid w:val="009538B4"/>
    <w:rsid w:val="00954CD3"/>
    <w:rsid w:val="00955842"/>
    <w:rsid w:val="0095666E"/>
    <w:rsid w:val="00957C5E"/>
    <w:rsid w:val="009605C1"/>
    <w:rsid w:val="00960E98"/>
    <w:rsid w:val="009615CC"/>
    <w:rsid w:val="00961DAE"/>
    <w:rsid w:val="00962AF0"/>
    <w:rsid w:val="009637BF"/>
    <w:rsid w:val="00967A9C"/>
    <w:rsid w:val="00970265"/>
    <w:rsid w:val="00972DE1"/>
    <w:rsid w:val="009732DA"/>
    <w:rsid w:val="009738B2"/>
    <w:rsid w:val="00980A0C"/>
    <w:rsid w:val="00981EB5"/>
    <w:rsid w:val="00983AE0"/>
    <w:rsid w:val="00986394"/>
    <w:rsid w:val="009869F0"/>
    <w:rsid w:val="009878EA"/>
    <w:rsid w:val="00990EAF"/>
    <w:rsid w:val="00991E23"/>
    <w:rsid w:val="009926E9"/>
    <w:rsid w:val="0099514D"/>
    <w:rsid w:val="009970C3"/>
    <w:rsid w:val="009977E4"/>
    <w:rsid w:val="009A1927"/>
    <w:rsid w:val="009A3A09"/>
    <w:rsid w:val="009B1301"/>
    <w:rsid w:val="009B4A68"/>
    <w:rsid w:val="009B5435"/>
    <w:rsid w:val="009C11BD"/>
    <w:rsid w:val="009C2362"/>
    <w:rsid w:val="009C4F89"/>
    <w:rsid w:val="009C6D6B"/>
    <w:rsid w:val="009D3981"/>
    <w:rsid w:val="009D63AF"/>
    <w:rsid w:val="009D670A"/>
    <w:rsid w:val="009D79E0"/>
    <w:rsid w:val="009E0433"/>
    <w:rsid w:val="009E20F3"/>
    <w:rsid w:val="009E395C"/>
    <w:rsid w:val="009E67CF"/>
    <w:rsid w:val="009F23E4"/>
    <w:rsid w:val="009F2D52"/>
    <w:rsid w:val="009F380F"/>
    <w:rsid w:val="009F5C87"/>
    <w:rsid w:val="00A008DE"/>
    <w:rsid w:val="00A02896"/>
    <w:rsid w:val="00A02E80"/>
    <w:rsid w:val="00A0386B"/>
    <w:rsid w:val="00A0402B"/>
    <w:rsid w:val="00A05B3C"/>
    <w:rsid w:val="00A06CF0"/>
    <w:rsid w:val="00A102F2"/>
    <w:rsid w:val="00A11FF2"/>
    <w:rsid w:val="00A1760D"/>
    <w:rsid w:val="00A17AB2"/>
    <w:rsid w:val="00A203F3"/>
    <w:rsid w:val="00A20DFF"/>
    <w:rsid w:val="00A243F0"/>
    <w:rsid w:val="00A263B3"/>
    <w:rsid w:val="00A31C85"/>
    <w:rsid w:val="00A31D0A"/>
    <w:rsid w:val="00A32A26"/>
    <w:rsid w:val="00A342EE"/>
    <w:rsid w:val="00A36907"/>
    <w:rsid w:val="00A37257"/>
    <w:rsid w:val="00A3795F"/>
    <w:rsid w:val="00A40B56"/>
    <w:rsid w:val="00A427AF"/>
    <w:rsid w:val="00A43D59"/>
    <w:rsid w:val="00A44F0D"/>
    <w:rsid w:val="00A527BE"/>
    <w:rsid w:val="00A545BC"/>
    <w:rsid w:val="00A5521D"/>
    <w:rsid w:val="00A60A4A"/>
    <w:rsid w:val="00A616F8"/>
    <w:rsid w:val="00A635A7"/>
    <w:rsid w:val="00A66B38"/>
    <w:rsid w:val="00A718E6"/>
    <w:rsid w:val="00A72920"/>
    <w:rsid w:val="00A72DDD"/>
    <w:rsid w:val="00A75258"/>
    <w:rsid w:val="00A7690E"/>
    <w:rsid w:val="00A77970"/>
    <w:rsid w:val="00A8154B"/>
    <w:rsid w:val="00A839A1"/>
    <w:rsid w:val="00A84197"/>
    <w:rsid w:val="00A87CA0"/>
    <w:rsid w:val="00A92133"/>
    <w:rsid w:val="00A93E49"/>
    <w:rsid w:val="00AA1488"/>
    <w:rsid w:val="00AA16C1"/>
    <w:rsid w:val="00AA26DE"/>
    <w:rsid w:val="00AA4B8A"/>
    <w:rsid w:val="00AA56F3"/>
    <w:rsid w:val="00AB0493"/>
    <w:rsid w:val="00AB46F4"/>
    <w:rsid w:val="00AB4B2B"/>
    <w:rsid w:val="00AB62D8"/>
    <w:rsid w:val="00AC3F07"/>
    <w:rsid w:val="00AC7085"/>
    <w:rsid w:val="00AD09C5"/>
    <w:rsid w:val="00AD14DF"/>
    <w:rsid w:val="00AD3949"/>
    <w:rsid w:val="00AD3D04"/>
    <w:rsid w:val="00AD5A1D"/>
    <w:rsid w:val="00AE0798"/>
    <w:rsid w:val="00AE1630"/>
    <w:rsid w:val="00AE2C55"/>
    <w:rsid w:val="00AF00A7"/>
    <w:rsid w:val="00AF0ED3"/>
    <w:rsid w:val="00AF1055"/>
    <w:rsid w:val="00AF274C"/>
    <w:rsid w:val="00AF2863"/>
    <w:rsid w:val="00AF40ED"/>
    <w:rsid w:val="00AF5A7F"/>
    <w:rsid w:val="00AF5FAB"/>
    <w:rsid w:val="00AF60B9"/>
    <w:rsid w:val="00AF7BF7"/>
    <w:rsid w:val="00B03D07"/>
    <w:rsid w:val="00B159B5"/>
    <w:rsid w:val="00B1621A"/>
    <w:rsid w:val="00B2421E"/>
    <w:rsid w:val="00B26B90"/>
    <w:rsid w:val="00B30752"/>
    <w:rsid w:val="00B32BD6"/>
    <w:rsid w:val="00B32C0E"/>
    <w:rsid w:val="00B34FED"/>
    <w:rsid w:val="00B37CC5"/>
    <w:rsid w:val="00B41511"/>
    <w:rsid w:val="00B419B5"/>
    <w:rsid w:val="00B42473"/>
    <w:rsid w:val="00B4248A"/>
    <w:rsid w:val="00B4251E"/>
    <w:rsid w:val="00B46488"/>
    <w:rsid w:val="00B47480"/>
    <w:rsid w:val="00B47B50"/>
    <w:rsid w:val="00B542DA"/>
    <w:rsid w:val="00B55933"/>
    <w:rsid w:val="00B55F03"/>
    <w:rsid w:val="00B57775"/>
    <w:rsid w:val="00B618ED"/>
    <w:rsid w:val="00B628FB"/>
    <w:rsid w:val="00B62D1F"/>
    <w:rsid w:val="00B651C9"/>
    <w:rsid w:val="00B6553E"/>
    <w:rsid w:val="00B676E4"/>
    <w:rsid w:val="00B70C42"/>
    <w:rsid w:val="00B72523"/>
    <w:rsid w:val="00B730FF"/>
    <w:rsid w:val="00B816C8"/>
    <w:rsid w:val="00B82670"/>
    <w:rsid w:val="00B82A4C"/>
    <w:rsid w:val="00B83507"/>
    <w:rsid w:val="00B90CAE"/>
    <w:rsid w:val="00B9296B"/>
    <w:rsid w:val="00B93089"/>
    <w:rsid w:val="00B973AA"/>
    <w:rsid w:val="00B97C63"/>
    <w:rsid w:val="00BA197B"/>
    <w:rsid w:val="00BA2096"/>
    <w:rsid w:val="00BA4208"/>
    <w:rsid w:val="00BA7CE1"/>
    <w:rsid w:val="00BA7E1F"/>
    <w:rsid w:val="00BA7F79"/>
    <w:rsid w:val="00BB075A"/>
    <w:rsid w:val="00BB24A5"/>
    <w:rsid w:val="00BB5F49"/>
    <w:rsid w:val="00BB6FC4"/>
    <w:rsid w:val="00BC2ADC"/>
    <w:rsid w:val="00BC2E4C"/>
    <w:rsid w:val="00BC5A03"/>
    <w:rsid w:val="00BD0FC4"/>
    <w:rsid w:val="00BD2167"/>
    <w:rsid w:val="00BD3E74"/>
    <w:rsid w:val="00BD4AB2"/>
    <w:rsid w:val="00BD7091"/>
    <w:rsid w:val="00BE333D"/>
    <w:rsid w:val="00BE3DEA"/>
    <w:rsid w:val="00BE3FEE"/>
    <w:rsid w:val="00BE4188"/>
    <w:rsid w:val="00BE5B62"/>
    <w:rsid w:val="00BF223D"/>
    <w:rsid w:val="00BF2549"/>
    <w:rsid w:val="00BF26CB"/>
    <w:rsid w:val="00BF3E78"/>
    <w:rsid w:val="00BF6A5E"/>
    <w:rsid w:val="00C018EC"/>
    <w:rsid w:val="00C02DFE"/>
    <w:rsid w:val="00C036DB"/>
    <w:rsid w:val="00C036E2"/>
    <w:rsid w:val="00C0488D"/>
    <w:rsid w:val="00C054B3"/>
    <w:rsid w:val="00C059BA"/>
    <w:rsid w:val="00C07AFA"/>
    <w:rsid w:val="00C101DB"/>
    <w:rsid w:val="00C11C8B"/>
    <w:rsid w:val="00C134C3"/>
    <w:rsid w:val="00C14BB9"/>
    <w:rsid w:val="00C16EEE"/>
    <w:rsid w:val="00C1709A"/>
    <w:rsid w:val="00C21551"/>
    <w:rsid w:val="00C21650"/>
    <w:rsid w:val="00C21876"/>
    <w:rsid w:val="00C21C1E"/>
    <w:rsid w:val="00C22D83"/>
    <w:rsid w:val="00C2422E"/>
    <w:rsid w:val="00C3084D"/>
    <w:rsid w:val="00C3371C"/>
    <w:rsid w:val="00C3419D"/>
    <w:rsid w:val="00C34907"/>
    <w:rsid w:val="00C37D7A"/>
    <w:rsid w:val="00C412EA"/>
    <w:rsid w:val="00C41A65"/>
    <w:rsid w:val="00C4204A"/>
    <w:rsid w:val="00C45180"/>
    <w:rsid w:val="00C45578"/>
    <w:rsid w:val="00C56132"/>
    <w:rsid w:val="00C5623A"/>
    <w:rsid w:val="00C56648"/>
    <w:rsid w:val="00C6355B"/>
    <w:rsid w:val="00C72D1A"/>
    <w:rsid w:val="00C73490"/>
    <w:rsid w:val="00C7632A"/>
    <w:rsid w:val="00C76CAA"/>
    <w:rsid w:val="00C77BEA"/>
    <w:rsid w:val="00C8013C"/>
    <w:rsid w:val="00C80797"/>
    <w:rsid w:val="00C81CC9"/>
    <w:rsid w:val="00C82487"/>
    <w:rsid w:val="00C8256C"/>
    <w:rsid w:val="00C830D4"/>
    <w:rsid w:val="00C841D8"/>
    <w:rsid w:val="00C85392"/>
    <w:rsid w:val="00C8668C"/>
    <w:rsid w:val="00C903E1"/>
    <w:rsid w:val="00C950B9"/>
    <w:rsid w:val="00C95353"/>
    <w:rsid w:val="00C95A7D"/>
    <w:rsid w:val="00CA0227"/>
    <w:rsid w:val="00CA1732"/>
    <w:rsid w:val="00CB129F"/>
    <w:rsid w:val="00CB3430"/>
    <w:rsid w:val="00CB5855"/>
    <w:rsid w:val="00CB63A9"/>
    <w:rsid w:val="00CB72F3"/>
    <w:rsid w:val="00CC1AB9"/>
    <w:rsid w:val="00CC24DA"/>
    <w:rsid w:val="00CC3160"/>
    <w:rsid w:val="00CC42B5"/>
    <w:rsid w:val="00CC4E64"/>
    <w:rsid w:val="00CC5181"/>
    <w:rsid w:val="00CC59AE"/>
    <w:rsid w:val="00CC5DC2"/>
    <w:rsid w:val="00CC6EFA"/>
    <w:rsid w:val="00CC7EBB"/>
    <w:rsid w:val="00CD0668"/>
    <w:rsid w:val="00CD23E6"/>
    <w:rsid w:val="00CD447F"/>
    <w:rsid w:val="00CD465E"/>
    <w:rsid w:val="00CD665C"/>
    <w:rsid w:val="00CD6C4B"/>
    <w:rsid w:val="00CE0BB5"/>
    <w:rsid w:val="00CE2C92"/>
    <w:rsid w:val="00CE3323"/>
    <w:rsid w:val="00CE366D"/>
    <w:rsid w:val="00CE630A"/>
    <w:rsid w:val="00CE7881"/>
    <w:rsid w:val="00CF1D72"/>
    <w:rsid w:val="00CF395D"/>
    <w:rsid w:val="00CF733C"/>
    <w:rsid w:val="00D003C5"/>
    <w:rsid w:val="00D03E77"/>
    <w:rsid w:val="00D052F1"/>
    <w:rsid w:val="00D0753E"/>
    <w:rsid w:val="00D07F32"/>
    <w:rsid w:val="00D100B0"/>
    <w:rsid w:val="00D1077A"/>
    <w:rsid w:val="00D11D0C"/>
    <w:rsid w:val="00D15A0A"/>
    <w:rsid w:val="00D27D2C"/>
    <w:rsid w:val="00D31013"/>
    <w:rsid w:val="00D323C7"/>
    <w:rsid w:val="00D35CEF"/>
    <w:rsid w:val="00D36387"/>
    <w:rsid w:val="00D37F73"/>
    <w:rsid w:val="00D4156B"/>
    <w:rsid w:val="00D4472B"/>
    <w:rsid w:val="00D512CC"/>
    <w:rsid w:val="00D54032"/>
    <w:rsid w:val="00D54356"/>
    <w:rsid w:val="00D550E3"/>
    <w:rsid w:val="00D5575B"/>
    <w:rsid w:val="00D5679F"/>
    <w:rsid w:val="00D5741B"/>
    <w:rsid w:val="00D61A9F"/>
    <w:rsid w:val="00D6296C"/>
    <w:rsid w:val="00D669AC"/>
    <w:rsid w:val="00D66E4D"/>
    <w:rsid w:val="00D72B7B"/>
    <w:rsid w:val="00D72C85"/>
    <w:rsid w:val="00D769ED"/>
    <w:rsid w:val="00D76D7F"/>
    <w:rsid w:val="00D913BF"/>
    <w:rsid w:val="00D917F7"/>
    <w:rsid w:val="00D93B8E"/>
    <w:rsid w:val="00D944BB"/>
    <w:rsid w:val="00DA1673"/>
    <w:rsid w:val="00DA2062"/>
    <w:rsid w:val="00DA2774"/>
    <w:rsid w:val="00DA6C16"/>
    <w:rsid w:val="00DA75B0"/>
    <w:rsid w:val="00DB0963"/>
    <w:rsid w:val="00DB4A11"/>
    <w:rsid w:val="00DB5FC5"/>
    <w:rsid w:val="00DC1DB5"/>
    <w:rsid w:val="00DC3BEA"/>
    <w:rsid w:val="00DC54FC"/>
    <w:rsid w:val="00DC679A"/>
    <w:rsid w:val="00DC7FAB"/>
    <w:rsid w:val="00DD0A32"/>
    <w:rsid w:val="00DD2533"/>
    <w:rsid w:val="00DD2CF8"/>
    <w:rsid w:val="00DD40D8"/>
    <w:rsid w:val="00DD52CA"/>
    <w:rsid w:val="00DD5C47"/>
    <w:rsid w:val="00DD6BFE"/>
    <w:rsid w:val="00DE20B8"/>
    <w:rsid w:val="00DE3057"/>
    <w:rsid w:val="00DE48E1"/>
    <w:rsid w:val="00DE517E"/>
    <w:rsid w:val="00DE5ED5"/>
    <w:rsid w:val="00DE6C53"/>
    <w:rsid w:val="00DE7F0A"/>
    <w:rsid w:val="00DE7F22"/>
    <w:rsid w:val="00DF1BDB"/>
    <w:rsid w:val="00DF3FBD"/>
    <w:rsid w:val="00DF4697"/>
    <w:rsid w:val="00E0143D"/>
    <w:rsid w:val="00E0175B"/>
    <w:rsid w:val="00E0258E"/>
    <w:rsid w:val="00E02FD3"/>
    <w:rsid w:val="00E04174"/>
    <w:rsid w:val="00E0535D"/>
    <w:rsid w:val="00E101D6"/>
    <w:rsid w:val="00E10958"/>
    <w:rsid w:val="00E1181B"/>
    <w:rsid w:val="00E13395"/>
    <w:rsid w:val="00E15B7B"/>
    <w:rsid w:val="00E16D14"/>
    <w:rsid w:val="00E1741C"/>
    <w:rsid w:val="00E200C1"/>
    <w:rsid w:val="00E20D81"/>
    <w:rsid w:val="00E21030"/>
    <w:rsid w:val="00E24187"/>
    <w:rsid w:val="00E24995"/>
    <w:rsid w:val="00E2656E"/>
    <w:rsid w:val="00E26A0C"/>
    <w:rsid w:val="00E275D8"/>
    <w:rsid w:val="00E31A60"/>
    <w:rsid w:val="00E32148"/>
    <w:rsid w:val="00E32A0A"/>
    <w:rsid w:val="00E3504D"/>
    <w:rsid w:val="00E36266"/>
    <w:rsid w:val="00E3780B"/>
    <w:rsid w:val="00E40B37"/>
    <w:rsid w:val="00E41D4A"/>
    <w:rsid w:val="00E41D83"/>
    <w:rsid w:val="00E43065"/>
    <w:rsid w:val="00E43E96"/>
    <w:rsid w:val="00E478DB"/>
    <w:rsid w:val="00E47D5C"/>
    <w:rsid w:val="00E50122"/>
    <w:rsid w:val="00E50E46"/>
    <w:rsid w:val="00E5190C"/>
    <w:rsid w:val="00E52313"/>
    <w:rsid w:val="00E535E0"/>
    <w:rsid w:val="00E541EE"/>
    <w:rsid w:val="00E57145"/>
    <w:rsid w:val="00E6140C"/>
    <w:rsid w:val="00E61C4E"/>
    <w:rsid w:val="00E639DE"/>
    <w:rsid w:val="00E63A4E"/>
    <w:rsid w:val="00E67BC9"/>
    <w:rsid w:val="00E7033D"/>
    <w:rsid w:val="00E705EB"/>
    <w:rsid w:val="00E73F2B"/>
    <w:rsid w:val="00E755EC"/>
    <w:rsid w:val="00E76C8A"/>
    <w:rsid w:val="00E836DD"/>
    <w:rsid w:val="00E83759"/>
    <w:rsid w:val="00E84CBB"/>
    <w:rsid w:val="00E85963"/>
    <w:rsid w:val="00E85A0D"/>
    <w:rsid w:val="00E861FC"/>
    <w:rsid w:val="00E911DD"/>
    <w:rsid w:val="00E935BF"/>
    <w:rsid w:val="00E94272"/>
    <w:rsid w:val="00E94BD9"/>
    <w:rsid w:val="00E959C9"/>
    <w:rsid w:val="00E95ACB"/>
    <w:rsid w:val="00E96F4D"/>
    <w:rsid w:val="00EA0335"/>
    <w:rsid w:val="00EA0E19"/>
    <w:rsid w:val="00EA5375"/>
    <w:rsid w:val="00EB0F00"/>
    <w:rsid w:val="00EB1A59"/>
    <w:rsid w:val="00EB2999"/>
    <w:rsid w:val="00EB3370"/>
    <w:rsid w:val="00EB5F91"/>
    <w:rsid w:val="00EC05DB"/>
    <w:rsid w:val="00EC3723"/>
    <w:rsid w:val="00ED081B"/>
    <w:rsid w:val="00ED2E2F"/>
    <w:rsid w:val="00ED418C"/>
    <w:rsid w:val="00ED5757"/>
    <w:rsid w:val="00ED593B"/>
    <w:rsid w:val="00ED5CE0"/>
    <w:rsid w:val="00ED5E0A"/>
    <w:rsid w:val="00ED6F86"/>
    <w:rsid w:val="00EE39C6"/>
    <w:rsid w:val="00EE47D5"/>
    <w:rsid w:val="00EE4D1E"/>
    <w:rsid w:val="00EF15F5"/>
    <w:rsid w:val="00EF20EA"/>
    <w:rsid w:val="00EF2747"/>
    <w:rsid w:val="00EF3362"/>
    <w:rsid w:val="00EF3C32"/>
    <w:rsid w:val="00EF51DE"/>
    <w:rsid w:val="00EF5D33"/>
    <w:rsid w:val="00EF76EE"/>
    <w:rsid w:val="00EF7713"/>
    <w:rsid w:val="00F00960"/>
    <w:rsid w:val="00F00E91"/>
    <w:rsid w:val="00F0678C"/>
    <w:rsid w:val="00F11AA8"/>
    <w:rsid w:val="00F11D72"/>
    <w:rsid w:val="00F12184"/>
    <w:rsid w:val="00F206A7"/>
    <w:rsid w:val="00F20A7A"/>
    <w:rsid w:val="00F22ABF"/>
    <w:rsid w:val="00F23980"/>
    <w:rsid w:val="00F26D45"/>
    <w:rsid w:val="00F26DD6"/>
    <w:rsid w:val="00F27A17"/>
    <w:rsid w:val="00F27F5C"/>
    <w:rsid w:val="00F306CC"/>
    <w:rsid w:val="00F31F81"/>
    <w:rsid w:val="00F37A00"/>
    <w:rsid w:val="00F41D1F"/>
    <w:rsid w:val="00F47488"/>
    <w:rsid w:val="00F5158C"/>
    <w:rsid w:val="00F520FB"/>
    <w:rsid w:val="00F53F37"/>
    <w:rsid w:val="00F54358"/>
    <w:rsid w:val="00F54457"/>
    <w:rsid w:val="00F54600"/>
    <w:rsid w:val="00F57544"/>
    <w:rsid w:val="00F5787B"/>
    <w:rsid w:val="00F62211"/>
    <w:rsid w:val="00F62A66"/>
    <w:rsid w:val="00F63846"/>
    <w:rsid w:val="00F64CF8"/>
    <w:rsid w:val="00F6554F"/>
    <w:rsid w:val="00F65FB6"/>
    <w:rsid w:val="00F67D78"/>
    <w:rsid w:val="00F70400"/>
    <w:rsid w:val="00F71BB5"/>
    <w:rsid w:val="00F71DDE"/>
    <w:rsid w:val="00F7231C"/>
    <w:rsid w:val="00F7369A"/>
    <w:rsid w:val="00F76914"/>
    <w:rsid w:val="00F83033"/>
    <w:rsid w:val="00F85042"/>
    <w:rsid w:val="00F8561F"/>
    <w:rsid w:val="00F856FA"/>
    <w:rsid w:val="00F85F9F"/>
    <w:rsid w:val="00F87C4D"/>
    <w:rsid w:val="00F934C4"/>
    <w:rsid w:val="00F9432A"/>
    <w:rsid w:val="00F97A96"/>
    <w:rsid w:val="00FA12C9"/>
    <w:rsid w:val="00FA78FF"/>
    <w:rsid w:val="00FB32B8"/>
    <w:rsid w:val="00FB3D2D"/>
    <w:rsid w:val="00FB3E6A"/>
    <w:rsid w:val="00FB67D3"/>
    <w:rsid w:val="00FB764B"/>
    <w:rsid w:val="00FB772C"/>
    <w:rsid w:val="00FC0607"/>
    <w:rsid w:val="00FC0957"/>
    <w:rsid w:val="00FC17DD"/>
    <w:rsid w:val="00FC2A16"/>
    <w:rsid w:val="00FC2EAB"/>
    <w:rsid w:val="00FC3522"/>
    <w:rsid w:val="00FC3543"/>
    <w:rsid w:val="00FC4FEE"/>
    <w:rsid w:val="00FC5B4B"/>
    <w:rsid w:val="00FC6E57"/>
    <w:rsid w:val="00FC7A83"/>
    <w:rsid w:val="00FD15AF"/>
    <w:rsid w:val="00FD4A4A"/>
    <w:rsid w:val="00FD564C"/>
    <w:rsid w:val="00FE1193"/>
    <w:rsid w:val="00FE1884"/>
    <w:rsid w:val="00FE5849"/>
    <w:rsid w:val="00FE5F62"/>
    <w:rsid w:val="00FF071B"/>
    <w:rsid w:val="00FF0796"/>
    <w:rsid w:val="00FF18D9"/>
    <w:rsid w:val="00FF23C5"/>
    <w:rsid w:val="00FF3A16"/>
    <w:rsid w:val="00FF4D2A"/>
    <w:rsid w:val="00FF5FB8"/>
    <w:rsid w:val="00FF65CD"/>
    <w:rsid w:val="00FF6D1D"/>
    <w:rsid w:val="00FF6DE3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073B0FB3"/>
  <w15:docId w15:val="{166502A1-305E-41BE-9CB1-C910CD76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044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20449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04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ody Text"/>
    <w:aliases w:val="Письмо в Интернет,body text,Письмо в Инте-нет"/>
    <w:basedOn w:val="a"/>
    <w:link w:val="a5"/>
    <w:rsid w:val="00420449"/>
    <w:pPr>
      <w:adjustRightInd/>
      <w:jc w:val="both"/>
    </w:pPr>
  </w:style>
  <w:style w:type="paragraph" w:styleId="a6">
    <w:name w:val="footer"/>
    <w:basedOn w:val="a"/>
    <w:link w:val="a7"/>
    <w:uiPriority w:val="99"/>
    <w:rsid w:val="004204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0449"/>
  </w:style>
  <w:style w:type="paragraph" w:customStyle="1" w:styleId="10">
    <w:name w:val="Знак1"/>
    <w:basedOn w:val="a"/>
    <w:rsid w:val="0042044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9">
    <w:name w:val="annotation reference"/>
    <w:semiHidden/>
    <w:rsid w:val="00511F87"/>
    <w:rPr>
      <w:sz w:val="16"/>
      <w:szCs w:val="16"/>
    </w:rPr>
  </w:style>
  <w:style w:type="paragraph" w:styleId="aa">
    <w:name w:val="annotation text"/>
    <w:basedOn w:val="a"/>
    <w:semiHidden/>
    <w:rsid w:val="00511F87"/>
  </w:style>
  <w:style w:type="paragraph" w:styleId="ab">
    <w:name w:val="annotation subject"/>
    <w:basedOn w:val="aa"/>
    <w:next w:val="aa"/>
    <w:semiHidden/>
    <w:rsid w:val="00511F87"/>
    <w:rPr>
      <w:b/>
      <w:bCs/>
    </w:rPr>
  </w:style>
  <w:style w:type="paragraph" w:styleId="ac">
    <w:name w:val="Balloon Text"/>
    <w:basedOn w:val="a"/>
    <w:semiHidden/>
    <w:rsid w:val="00511F8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Письмо в Интернет Знак,body text Знак,Письмо в Инте-нет Знак"/>
    <w:link w:val="a4"/>
    <w:rsid w:val="00EB0F00"/>
    <w:rPr>
      <w:lang w:val="ru-RU" w:eastAsia="ru-RU" w:bidi="ar-SA"/>
    </w:rPr>
  </w:style>
  <w:style w:type="paragraph" w:styleId="ad">
    <w:name w:val="header"/>
    <w:basedOn w:val="a"/>
    <w:link w:val="ae"/>
    <w:rsid w:val="00177C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77C64"/>
  </w:style>
  <w:style w:type="paragraph" w:styleId="af">
    <w:name w:val="Revision"/>
    <w:hidden/>
    <w:uiPriority w:val="99"/>
    <w:semiHidden/>
    <w:rsid w:val="00003631"/>
  </w:style>
  <w:style w:type="character" w:customStyle="1" w:styleId="a7">
    <w:name w:val="Нижний колонтитул Знак"/>
    <w:basedOn w:val="a0"/>
    <w:link w:val="a6"/>
    <w:uiPriority w:val="99"/>
    <w:rsid w:val="00C02DFE"/>
  </w:style>
  <w:style w:type="character" w:styleId="af0">
    <w:name w:val="Hyperlink"/>
    <w:rsid w:val="004065B9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14D95"/>
    <w:pPr>
      <w:autoSpaceDE/>
      <w:autoSpaceDN/>
      <w:adjustRightInd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16ED-48EE-4672-B596-EC2480E7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5862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№__________________</vt:lpstr>
    </vt:vector>
  </TitlesOfParts>
  <Company>МРСК</Company>
  <LinksUpToDate>false</LinksUpToDate>
  <CharactersWithSpaces>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</dc:title>
  <dc:subject/>
  <dc:creator>Токарева Н.В.</dc:creator>
  <cp:keywords/>
  <cp:lastModifiedBy>Бакетова З.А.</cp:lastModifiedBy>
  <cp:revision>2</cp:revision>
  <cp:lastPrinted>2022-01-24T08:54:00Z</cp:lastPrinted>
  <dcterms:created xsi:type="dcterms:W3CDTF">2022-03-01T08:14:00Z</dcterms:created>
  <dcterms:modified xsi:type="dcterms:W3CDTF">2022-03-01T08:14:00Z</dcterms:modified>
</cp:coreProperties>
</file>